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40E" w:rsidRPr="009E4394" w:rsidRDefault="0005240E" w:rsidP="003D11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E4394">
        <w:rPr>
          <w:b/>
        </w:rPr>
        <w:t xml:space="preserve">Verslag Dagelijks Bestuur LOP Geraardsbergen Basis </w:t>
      </w:r>
    </w:p>
    <w:p w:rsidR="0005240E" w:rsidRPr="009E4394" w:rsidRDefault="0005240E" w:rsidP="003D11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28 november </w:t>
      </w:r>
      <w:r w:rsidRPr="009E4394">
        <w:rPr>
          <w:b/>
        </w:rPr>
        <w:t>2018</w:t>
      </w:r>
    </w:p>
    <w:p w:rsidR="0005240E" w:rsidRPr="009E4394" w:rsidRDefault="0005240E" w:rsidP="003D11DA">
      <w:pPr>
        <w:spacing w:line="276" w:lineRule="auto"/>
        <w:jc w:val="both"/>
        <w:rPr>
          <w:rFonts w:cstheme="minorHAnsi"/>
        </w:rPr>
      </w:pPr>
    </w:p>
    <w:p w:rsidR="0005240E" w:rsidRPr="009E4394" w:rsidRDefault="0005240E" w:rsidP="003D11DA">
      <w:pPr>
        <w:shd w:val="clear" w:color="auto" w:fill="BFBFBF" w:themeFill="background1" w:themeFillShade="BF"/>
        <w:spacing w:line="276" w:lineRule="auto"/>
        <w:jc w:val="both"/>
        <w:rPr>
          <w:rFonts w:cstheme="minorHAnsi"/>
          <w:b/>
        </w:rPr>
      </w:pPr>
      <w:r w:rsidRPr="009E4394">
        <w:rPr>
          <w:rFonts w:cstheme="minorHAnsi"/>
          <w:b/>
        </w:rPr>
        <w:t>Aanwezig / Verontschuldigd</w:t>
      </w:r>
    </w:p>
    <w:p w:rsidR="0005240E" w:rsidRPr="009E4394" w:rsidRDefault="0005240E" w:rsidP="003D11DA">
      <w:pPr>
        <w:spacing w:line="276" w:lineRule="auto"/>
        <w:ind w:right="-142"/>
        <w:jc w:val="both"/>
        <w:rPr>
          <w:rFonts w:cstheme="minorHAnsi"/>
        </w:rPr>
      </w:pPr>
    </w:p>
    <w:tbl>
      <w:tblPr>
        <w:tblW w:w="903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2695"/>
        <w:gridCol w:w="4679"/>
        <w:gridCol w:w="522"/>
      </w:tblGrid>
      <w:tr w:rsidR="0005240E" w:rsidRPr="009E4394" w:rsidTr="005553E8">
        <w:trPr>
          <w:cantSplit/>
          <w:trHeight w:hRule="exact"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Lutgart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Coppens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LOP-voorzitter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A</w:t>
            </w:r>
          </w:p>
        </w:tc>
      </w:tr>
      <w:tr w:rsidR="0005240E" w:rsidRPr="009E4394" w:rsidTr="005553E8">
        <w:trPr>
          <w:cantSplit/>
          <w:trHeight w:hRule="exact"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Luc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Top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LOP-deskundige (verslag)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A</w:t>
            </w:r>
          </w:p>
        </w:tc>
      </w:tr>
      <w:tr w:rsidR="0005240E" w:rsidRPr="009E4394" w:rsidTr="005553E8">
        <w:trPr>
          <w:cantSplit/>
          <w:trHeight w:hRule="exact"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Geert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Flamand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coörd. dir. - KBO Geraardsbergen-Deftinge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A</w:t>
            </w:r>
          </w:p>
        </w:tc>
      </w:tr>
      <w:tr w:rsidR="0005240E" w:rsidRPr="009E4394" w:rsidTr="005553E8">
        <w:trPr>
          <w:cantSplit/>
          <w:trHeight w:hRule="exact"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Pieter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Vanden Dooren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VO – BuO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A</w:t>
            </w:r>
          </w:p>
        </w:tc>
      </w:tr>
      <w:tr w:rsidR="0005240E" w:rsidRPr="009E4394" w:rsidTr="005553E8">
        <w:trPr>
          <w:cantSplit/>
          <w:trHeight w:hRule="exact"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An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Eeman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coörd. dir. – Scholengroep 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A</w:t>
            </w:r>
          </w:p>
        </w:tc>
      </w:tr>
      <w:tr w:rsidR="0005240E" w:rsidRPr="009E4394" w:rsidTr="005553E8">
        <w:trPr>
          <w:cantSplit/>
          <w:trHeight w:hRule="exact"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Stijn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Haegeman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BSGO Centrum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05240E" w:rsidRPr="009E4394" w:rsidTr="005553E8">
        <w:trPr>
          <w:cantSplit/>
          <w:trHeight w:hRule="exact"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Peter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De Vadder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GO – BuO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</w:tr>
      <w:tr w:rsidR="0005240E" w:rsidRPr="009E4394" w:rsidTr="005553E8">
        <w:trPr>
          <w:cantSplit/>
          <w:trHeight w:hRule="exact"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Liesbeth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De Dene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 xml:space="preserve">Freinetschool De Klaproos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</w:tr>
      <w:tr w:rsidR="0005240E" w:rsidRPr="009E4394" w:rsidTr="005553E8">
        <w:trPr>
          <w:cantSplit/>
          <w:trHeight w:hRule="exact"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Christa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Gauquier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Sint-Catharinacollege Centrum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05240E" w:rsidRPr="009E4394" w:rsidTr="005553E8">
        <w:trPr>
          <w:cantSplit/>
          <w:trHeight w:hRule="exact"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Anja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Van Eesbeek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Sint-Catharinacollege Moerbeke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05240E" w:rsidRPr="009E4394" w:rsidTr="005553E8">
        <w:trPr>
          <w:cantSplit/>
          <w:trHeight w:hRule="exact"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Nils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Strumane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CLB GO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05240E" w:rsidRPr="009E4394" w:rsidTr="005553E8">
        <w:trPr>
          <w:cantSplit/>
          <w:trHeight w:hRule="exact"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Céline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Maes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Vrij CLB Ninove-Geraardsbergen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</w:tr>
      <w:tr w:rsidR="0005240E" w:rsidRPr="009E4394" w:rsidTr="005553E8">
        <w:trPr>
          <w:cantSplit/>
          <w:trHeight w:hRule="exact"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Joke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De Brakeleer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Dienst Samenleving Stad Geraardsbergen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A</w:t>
            </w:r>
          </w:p>
        </w:tc>
      </w:tr>
      <w:tr w:rsidR="0005240E" w:rsidRPr="009E4394" w:rsidTr="005553E8">
        <w:trPr>
          <w:cantSplit/>
          <w:trHeight w:hRule="exact"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Els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Pauwels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Dienst Samenleving Stad Geraardsbergen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V</w:t>
            </w:r>
          </w:p>
        </w:tc>
      </w:tr>
      <w:tr w:rsidR="0005240E" w:rsidRPr="009E4394" w:rsidTr="005553E8">
        <w:trPr>
          <w:cantSplit/>
          <w:trHeight w:hRule="exact"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Zuleyha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Kolcu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Agentschap Integratie &amp; Inburgering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F90366" w:rsidRPr="009E4394" w:rsidTr="005553E8">
        <w:trPr>
          <w:cantSplit/>
          <w:trHeight w:hRule="exact"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66" w:rsidRPr="009E4394" w:rsidRDefault="00F90366" w:rsidP="003D11D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Cynthia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66" w:rsidRPr="009E4394" w:rsidRDefault="00F90366" w:rsidP="003D11D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Hoste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66" w:rsidRPr="009E4394" w:rsidRDefault="00F90366" w:rsidP="003D11D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Ervaringsdeskundige TAO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66" w:rsidRDefault="00F90366" w:rsidP="003D11D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05240E" w:rsidRPr="009E4394" w:rsidTr="005553E8">
        <w:trPr>
          <w:cantSplit/>
          <w:trHeight w:hRule="exact"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Leslie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Libaers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Coördinator Huis van het Kind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05240E" w:rsidRPr="009E4394" w:rsidTr="005553E8">
        <w:trPr>
          <w:cantSplit/>
          <w:trHeight w:hRule="exact"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Tania Sevenois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Sevenois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Taalcoach Huis van het Kind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05240E" w:rsidRPr="009E4394" w:rsidTr="005553E8">
        <w:trPr>
          <w:cantSplit/>
          <w:trHeight w:hRule="exact"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 xml:space="preserve">Fernand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Van Trimpont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Gemeentebestuur - schepen van Onderwijs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V</w:t>
            </w:r>
          </w:p>
        </w:tc>
      </w:tr>
      <w:tr w:rsidR="0005240E" w:rsidRPr="009E4394" w:rsidTr="005553E8">
        <w:trPr>
          <w:cantSplit/>
          <w:trHeight w:hRule="exact"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Franky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De Tandt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Politiezone Geraardsbergen-Lierde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A</w:t>
            </w:r>
          </w:p>
        </w:tc>
      </w:tr>
      <w:tr w:rsidR="0005240E" w:rsidRPr="009E4394" w:rsidTr="005553E8">
        <w:trPr>
          <w:cantSplit/>
          <w:trHeight w:hRule="exact"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 xml:space="preserve">Samuel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Vileyn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Jeugdopbouwwerk Geraardsbergen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9E4394" w:rsidRDefault="0005240E" w:rsidP="003D11DA">
            <w:pPr>
              <w:spacing w:line="276" w:lineRule="auto"/>
              <w:jc w:val="both"/>
              <w:rPr>
                <w:rFonts w:cstheme="minorHAnsi"/>
              </w:rPr>
            </w:pPr>
            <w:r w:rsidRPr="009E4394">
              <w:rPr>
                <w:rFonts w:cstheme="minorHAnsi"/>
              </w:rPr>
              <w:t>A</w:t>
            </w:r>
          </w:p>
        </w:tc>
      </w:tr>
    </w:tbl>
    <w:p w:rsidR="0005240E" w:rsidRPr="009E4394" w:rsidRDefault="0005240E" w:rsidP="003D11DA">
      <w:pPr>
        <w:spacing w:line="276" w:lineRule="auto"/>
        <w:ind w:right="-142"/>
        <w:jc w:val="both"/>
        <w:rPr>
          <w:rFonts w:cstheme="minorHAnsi"/>
        </w:rPr>
      </w:pPr>
    </w:p>
    <w:p w:rsidR="0005240E" w:rsidRPr="009E4394" w:rsidRDefault="0005240E" w:rsidP="003D11DA">
      <w:pPr>
        <w:pStyle w:val="Geenafstand"/>
        <w:shd w:val="clear" w:color="auto" w:fill="BFBFBF" w:themeFill="background1" w:themeFillShade="BF"/>
        <w:jc w:val="both"/>
        <w:rPr>
          <w:b/>
        </w:rPr>
      </w:pPr>
      <w:r w:rsidRPr="009E4394">
        <w:rPr>
          <w:b/>
        </w:rPr>
        <w:t>Bijlagen</w:t>
      </w:r>
    </w:p>
    <w:p w:rsidR="0005240E" w:rsidRPr="009E4394" w:rsidRDefault="0005240E" w:rsidP="003D11DA">
      <w:pPr>
        <w:pStyle w:val="Geenafstand"/>
        <w:jc w:val="both"/>
      </w:pPr>
    </w:p>
    <w:p w:rsidR="0005240E" w:rsidRPr="009E4394" w:rsidRDefault="0005240E" w:rsidP="003D11DA">
      <w:pPr>
        <w:pStyle w:val="Geenafstand"/>
        <w:ind w:left="360"/>
        <w:jc w:val="both"/>
      </w:pPr>
    </w:p>
    <w:p w:rsidR="0005240E" w:rsidRPr="009E4394" w:rsidRDefault="0005240E" w:rsidP="003D11DA">
      <w:pPr>
        <w:pStyle w:val="Geenafstand"/>
        <w:jc w:val="both"/>
      </w:pPr>
    </w:p>
    <w:p w:rsidR="0005240E" w:rsidRPr="009E4394" w:rsidRDefault="0005240E" w:rsidP="003D11DA">
      <w:pPr>
        <w:pStyle w:val="Geenafstand"/>
        <w:shd w:val="clear" w:color="auto" w:fill="BFBFBF" w:themeFill="background1" w:themeFillShade="BF"/>
        <w:jc w:val="both"/>
        <w:rPr>
          <w:b/>
        </w:rPr>
      </w:pPr>
      <w:r w:rsidRPr="009E4394">
        <w:rPr>
          <w:b/>
        </w:rPr>
        <w:t>Volgende vergaderingen</w:t>
      </w:r>
    </w:p>
    <w:p w:rsidR="0005240E" w:rsidRPr="009E4394" w:rsidRDefault="0005240E" w:rsidP="003D11DA">
      <w:pPr>
        <w:pStyle w:val="Geenafstand"/>
        <w:jc w:val="both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="0005240E" w:rsidRPr="00E54E8E" w:rsidTr="005553E8">
        <w:tc>
          <w:tcPr>
            <w:tcW w:w="2547" w:type="dxa"/>
          </w:tcPr>
          <w:p w:rsidR="0005240E" w:rsidRPr="00E54E8E" w:rsidRDefault="0005240E" w:rsidP="003D11DA">
            <w:pPr>
              <w:pStyle w:val="Geenafstand"/>
              <w:jc w:val="both"/>
              <w:rPr>
                <w:rStyle w:val="Zwaar"/>
                <w:rFonts w:cstheme="minorHAnsi"/>
                <w:b w:val="0"/>
                <w:bCs w:val="0"/>
                <w:sz w:val="20"/>
              </w:rPr>
            </w:pPr>
            <w:r w:rsidRPr="00E54E8E">
              <w:rPr>
                <w:rStyle w:val="Zwaar"/>
                <w:rFonts w:cstheme="minorHAnsi"/>
                <w:b w:val="0"/>
                <w:sz w:val="20"/>
              </w:rPr>
              <w:t>Di. 29 januari 2019</w:t>
            </w:r>
          </w:p>
        </w:tc>
        <w:tc>
          <w:tcPr>
            <w:tcW w:w="1961" w:type="dxa"/>
          </w:tcPr>
          <w:p w:rsidR="0005240E" w:rsidRPr="00E54E8E" w:rsidRDefault="0005240E" w:rsidP="003D11DA">
            <w:pPr>
              <w:pStyle w:val="Geenafstand"/>
              <w:jc w:val="both"/>
              <w:rPr>
                <w:rStyle w:val="Zwaar"/>
                <w:rFonts w:cstheme="minorHAnsi"/>
                <w:b w:val="0"/>
                <w:bCs w:val="0"/>
                <w:sz w:val="20"/>
              </w:rPr>
            </w:pPr>
            <w:r w:rsidRPr="00E54E8E">
              <w:rPr>
                <w:rStyle w:val="Zwaar"/>
                <w:rFonts w:cstheme="minorHAnsi"/>
                <w:b w:val="0"/>
                <w:sz w:val="20"/>
              </w:rPr>
              <w:t>9u30 – 12u</w:t>
            </w:r>
          </w:p>
        </w:tc>
        <w:tc>
          <w:tcPr>
            <w:tcW w:w="2254" w:type="dxa"/>
          </w:tcPr>
          <w:p w:rsidR="0005240E" w:rsidRPr="00E54E8E" w:rsidRDefault="0005240E" w:rsidP="003D11DA">
            <w:pPr>
              <w:pStyle w:val="Geenafstand"/>
              <w:jc w:val="both"/>
              <w:rPr>
                <w:rStyle w:val="Zwaar"/>
                <w:rFonts w:cstheme="minorHAnsi"/>
                <w:b w:val="0"/>
                <w:bCs w:val="0"/>
                <w:sz w:val="20"/>
              </w:rPr>
            </w:pPr>
            <w:r w:rsidRPr="00E54E8E">
              <w:rPr>
                <w:rStyle w:val="Zwaar"/>
                <w:rFonts w:cstheme="minorHAnsi"/>
                <w:b w:val="0"/>
                <w:sz w:val="20"/>
              </w:rPr>
              <w:t>Dagelijks Bestuur</w:t>
            </w:r>
          </w:p>
        </w:tc>
        <w:tc>
          <w:tcPr>
            <w:tcW w:w="2254" w:type="dxa"/>
          </w:tcPr>
          <w:p w:rsidR="0005240E" w:rsidRPr="00E54E8E" w:rsidRDefault="0005240E" w:rsidP="003D11DA">
            <w:pPr>
              <w:pStyle w:val="Geenafstand"/>
              <w:jc w:val="both"/>
              <w:rPr>
                <w:rStyle w:val="Zwaar"/>
                <w:rFonts w:cstheme="minorHAnsi"/>
                <w:b w:val="0"/>
                <w:bCs w:val="0"/>
                <w:sz w:val="20"/>
              </w:rPr>
            </w:pPr>
            <w:r w:rsidRPr="00E54E8E">
              <w:rPr>
                <w:rStyle w:val="Zwaar"/>
                <w:rFonts w:cstheme="minorHAnsi"/>
                <w:b w:val="0"/>
                <w:sz w:val="20"/>
              </w:rPr>
              <w:t>JC De Spiraal</w:t>
            </w:r>
          </w:p>
        </w:tc>
      </w:tr>
      <w:tr w:rsidR="0005240E" w:rsidRPr="00E54E8E" w:rsidTr="005553E8">
        <w:tc>
          <w:tcPr>
            <w:tcW w:w="2547" w:type="dxa"/>
          </w:tcPr>
          <w:p w:rsidR="0005240E" w:rsidRPr="00E54E8E" w:rsidRDefault="0005240E" w:rsidP="003D11DA">
            <w:pPr>
              <w:pStyle w:val="Geenafstand"/>
              <w:jc w:val="both"/>
              <w:rPr>
                <w:rStyle w:val="Zwaar"/>
                <w:rFonts w:cstheme="minorHAnsi"/>
                <w:b w:val="0"/>
                <w:bCs w:val="0"/>
                <w:sz w:val="20"/>
              </w:rPr>
            </w:pPr>
            <w:r w:rsidRPr="00E54E8E">
              <w:rPr>
                <w:rStyle w:val="Zwaar"/>
                <w:rFonts w:cstheme="minorHAnsi"/>
                <w:b w:val="0"/>
                <w:sz w:val="20"/>
              </w:rPr>
              <w:t>Do. 21 maart 2019</w:t>
            </w:r>
          </w:p>
        </w:tc>
        <w:tc>
          <w:tcPr>
            <w:tcW w:w="1961" w:type="dxa"/>
          </w:tcPr>
          <w:p w:rsidR="0005240E" w:rsidRPr="00E54E8E" w:rsidRDefault="0005240E" w:rsidP="003D11DA">
            <w:pPr>
              <w:pStyle w:val="Geenafstand"/>
              <w:jc w:val="both"/>
              <w:rPr>
                <w:rStyle w:val="Zwaar"/>
                <w:rFonts w:cstheme="minorHAnsi"/>
                <w:b w:val="0"/>
                <w:bCs w:val="0"/>
                <w:sz w:val="20"/>
              </w:rPr>
            </w:pPr>
            <w:r w:rsidRPr="00E54E8E">
              <w:rPr>
                <w:rStyle w:val="Zwaar"/>
                <w:rFonts w:cstheme="minorHAnsi"/>
                <w:b w:val="0"/>
                <w:sz w:val="20"/>
              </w:rPr>
              <w:t>9u30 – 12u</w:t>
            </w:r>
          </w:p>
        </w:tc>
        <w:tc>
          <w:tcPr>
            <w:tcW w:w="2254" w:type="dxa"/>
          </w:tcPr>
          <w:p w:rsidR="0005240E" w:rsidRPr="00E54E8E" w:rsidRDefault="0005240E" w:rsidP="003D11DA">
            <w:pPr>
              <w:pStyle w:val="Geenafstand"/>
              <w:jc w:val="both"/>
              <w:rPr>
                <w:rStyle w:val="Zwaar"/>
                <w:rFonts w:cstheme="minorHAnsi"/>
                <w:b w:val="0"/>
                <w:bCs w:val="0"/>
                <w:sz w:val="20"/>
              </w:rPr>
            </w:pPr>
            <w:r w:rsidRPr="00E54E8E">
              <w:rPr>
                <w:rStyle w:val="Zwaar"/>
                <w:rFonts w:cstheme="minorHAnsi"/>
                <w:b w:val="0"/>
                <w:sz w:val="20"/>
              </w:rPr>
              <w:t>Dagelijks Bestuur</w:t>
            </w:r>
          </w:p>
        </w:tc>
        <w:tc>
          <w:tcPr>
            <w:tcW w:w="2254" w:type="dxa"/>
          </w:tcPr>
          <w:p w:rsidR="0005240E" w:rsidRPr="00E54E8E" w:rsidRDefault="0005240E" w:rsidP="003D11DA">
            <w:pPr>
              <w:pStyle w:val="Geenafstand"/>
              <w:jc w:val="both"/>
              <w:rPr>
                <w:rStyle w:val="Zwaar"/>
                <w:rFonts w:cstheme="minorHAnsi"/>
                <w:b w:val="0"/>
                <w:bCs w:val="0"/>
                <w:sz w:val="20"/>
              </w:rPr>
            </w:pPr>
            <w:r w:rsidRPr="00E54E8E">
              <w:rPr>
                <w:rStyle w:val="Zwaar"/>
                <w:rFonts w:cstheme="minorHAnsi"/>
                <w:b w:val="0"/>
                <w:sz w:val="20"/>
              </w:rPr>
              <w:t>JC De Spiraal</w:t>
            </w:r>
          </w:p>
        </w:tc>
      </w:tr>
      <w:tr w:rsidR="0005240E" w:rsidRPr="00E54E8E" w:rsidTr="005553E8">
        <w:tc>
          <w:tcPr>
            <w:tcW w:w="2547" w:type="dxa"/>
          </w:tcPr>
          <w:p w:rsidR="0005240E" w:rsidRPr="00E54E8E" w:rsidRDefault="0005240E" w:rsidP="003D11DA">
            <w:pPr>
              <w:pStyle w:val="Geenafstand"/>
              <w:jc w:val="both"/>
              <w:rPr>
                <w:rStyle w:val="Zwaar"/>
                <w:rFonts w:cstheme="minorHAnsi"/>
                <w:b w:val="0"/>
                <w:bCs w:val="0"/>
                <w:sz w:val="20"/>
              </w:rPr>
            </w:pPr>
            <w:r w:rsidRPr="00E54E8E">
              <w:rPr>
                <w:rStyle w:val="Zwaar"/>
                <w:rFonts w:cstheme="minorHAnsi"/>
                <w:b w:val="0"/>
                <w:sz w:val="20"/>
              </w:rPr>
              <w:t>Di. 14 mei 2019</w:t>
            </w:r>
          </w:p>
        </w:tc>
        <w:tc>
          <w:tcPr>
            <w:tcW w:w="1961" w:type="dxa"/>
          </w:tcPr>
          <w:p w:rsidR="0005240E" w:rsidRPr="00E54E8E" w:rsidRDefault="0005240E" w:rsidP="003D11DA">
            <w:pPr>
              <w:pStyle w:val="Geenafstand"/>
              <w:jc w:val="both"/>
              <w:rPr>
                <w:rStyle w:val="Zwaar"/>
                <w:rFonts w:cstheme="minorHAnsi"/>
                <w:b w:val="0"/>
                <w:bCs w:val="0"/>
                <w:sz w:val="20"/>
              </w:rPr>
            </w:pPr>
            <w:r w:rsidRPr="00E54E8E">
              <w:rPr>
                <w:rStyle w:val="Zwaar"/>
                <w:rFonts w:cstheme="minorHAnsi"/>
                <w:b w:val="0"/>
                <w:sz w:val="20"/>
              </w:rPr>
              <w:t>9u30 – 12u</w:t>
            </w:r>
          </w:p>
        </w:tc>
        <w:tc>
          <w:tcPr>
            <w:tcW w:w="2254" w:type="dxa"/>
          </w:tcPr>
          <w:p w:rsidR="0005240E" w:rsidRPr="00E54E8E" w:rsidRDefault="0005240E" w:rsidP="003D11DA">
            <w:pPr>
              <w:pStyle w:val="Geenafstand"/>
              <w:jc w:val="both"/>
              <w:rPr>
                <w:rStyle w:val="Zwaar"/>
                <w:rFonts w:cstheme="minorHAnsi"/>
                <w:b w:val="0"/>
                <w:bCs w:val="0"/>
                <w:sz w:val="20"/>
              </w:rPr>
            </w:pPr>
            <w:r w:rsidRPr="00E54E8E">
              <w:rPr>
                <w:rStyle w:val="Zwaar"/>
                <w:rFonts w:cstheme="minorHAnsi"/>
                <w:b w:val="0"/>
                <w:sz w:val="20"/>
              </w:rPr>
              <w:t>Algemene Vergadering</w:t>
            </w:r>
          </w:p>
        </w:tc>
        <w:tc>
          <w:tcPr>
            <w:tcW w:w="2254" w:type="dxa"/>
          </w:tcPr>
          <w:p w:rsidR="0005240E" w:rsidRPr="00E54E8E" w:rsidRDefault="0005240E" w:rsidP="003D11DA">
            <w:pPr>
              <w:pStyle w:val="Geenafstand"/>
              <w:jc w:val="both"/>
              <w:rPr>
                <w:rStyle w:val="Zwaar"/>
                <w:rFonts w:cstheme="minorHAnsi"/>
                <w:b w:val="0"/>
                <w:bCs w:val="0"/>
                <w:sz w:val="20"/>
              </w:rPr>
            </w:pPr>
            <w:r w:rsidRPr="00E54E8E">
              <w:rPr>
                <w:rStyle w:val="Zwaar"/>
                <w:rFonts w:cstheme="minorHAnsi"/>
                <w:b w:val="0"/>
                <w:sz w:val="20"/>
              </w:rPr>
              <w:t>JC De Spiraal</w:t>
            </w:r>
          </w:p>
        </w:tc>
      </w:tr>
      <w:tr w:rsidR="0005240E" w:rsidRPr="00E54E8E" w:rsidTr="005553E8">
        <w:tc>
          <w:tcPr>
            <w:tcW w:w="2547" w:type="dxa"/>
          </w:tcPr>
          <w:p w:rsidR="0005240E" w:rsidRPr="00E54E8E" w:rsidRDefault="0005240E" w:rsidP="003D11DA">
            <w:pPr>
              <w:pStyle w:val="Geenafstand"/>
              <w:jc w:val="both"/>
              <w:rPr>
                <w:rStyle w:val="Zwaar"/>
                <w:rFonts w:cstheme="minorHAnsi"/>
                <w:b w:val="0"/>
                <w:bCs w:val="0"/>
                <w:sz w:val="20"/>
              </w:rPr>
            </w:pPr>
            <w:r w:rsidRPr="00E54E8E">
              <w:rPr>
                <w:rStyle w:val="Zwaar"/>
                <w:rFonts w:cstheme="minorHAnsi"/>
                <w:b w:val="0"/>
                <w:sz w:val="20"/>
              </w:rPr>
              <w:t>Di. 4 juni 2019</w:t>
            </w:r>
          </w:p>
        </w:tc>
        <w:tc>
          <w:tcPr>
            <w:tcW w:w="1961" w:type="dxa"/>
          </w:tcPr>
          <w:p w:rsidR="0005240E" w:rsidRPr="00E54E8E" w:rsidRDefault="0005240E" w:rsidP="003D11DA">
            <w:pPr>
              <w:pStyle w:val="Geenafstand"/>
              <w:jc w:val="both"/>
              <w:rPr>
                <w:rStyle w:val="Zwaar"/>
                <w:rFonts w:cstheme="minorHAnsi"/>
                <w:b w:val="0"/>
                <w:bCs w:val="0"/>
                <w:sz w:val="20"/>
              </w:rPr>
            </w:pPr>
            <w:r w:rsidRPr="00E54E8E">
              <w:rPr>
                <w:rStyle w:val="Zwaar"/>
                <w:rFonts w:cstheme="minorHAnsi"/>
                <w:b w:val="0"/>
                <w:sz w:val="20"/>
              </w:rPr>
              <w:t>9u30 – 12u</w:t>
            </w:r>
          </w:p>
        </w:tc>
        <w:tc>
          <w:tcPr>
            <w:tcW w:w="2254" w:type="dxa"/>
          </w:tcPr>
          <w:p w:rsidR="0005240E" w:rsidRPr="00E54E8E" w:rsidRDefault="0005240E" w:rsidP="003D11DA">
            <w:pPr>
              <w:pStyle w:val="Geenafstand"/>
              <w:jc w:val="both"/>
              <w:rPr>
                <w:rStyle w:val="Zwaar"/>
                <w:rFonts w:cstheme="minorHAnsi"/>
                <w:b w:val="0"/>
                <w:bCs w:val="0"/>
                <w:sz w:val="20"/>
              </w:rPr>
            </w:pPr>
            <w:r w:rsidRPr="00E54E8E">
              <w:rPr>
                <w:rStyle w:val="Zwaar"/>
                <w:rFonts w:cstheme="minorHAnsi"/>
                <w:b w:val="0"/>
                <w:sz w:val="20"/>
              </w:rPr>
              <w:t>Dagelijks Bestuur</w:t>
            </w:r>
          </w:p>
        </w:tc>
        <w:tc>
          <w:tcPr>
            <w:tcW w:w="2254" w:type="dxa"/>
          </w:tcPr>
          <w:p w:rsidR="0005240E" w:rsidRPr="00E54E8E" w:rsidRDefault="0005240E" w:rsidP="003D11DA">
            <w:pPr>
              <w:pStyle w:val="Geenafstand"/>
              <w:jc w:val="both"/>
              <w:rPr>
                <w:rStyle w:val="Zwaar"/>
                <w:rFonts w:cstheme="minorHAnsi"/>
                <w:b w:val="0"/>
                <w:bCs w:val="0"/>
                <w:sz w:val="20"/>
              </w:rPr>
            </w:pPr>
            <w:r w:rsidRPr="00E54E8E">
              <w:rPr>
                <w:rStyle w:val="Zwaar"/>
                <w:rFonts w:cstheme="minorHAnsi"/>
                <w:b w:val="0"/>
                <w:sz w:val="20"/>
              </w:rPr>
              <w:t>JC De Spiraal</w:t>
            </w:r>
          </w:p>
        </w:tc>
      </w:tr>
    </w:tbl>
    <w:p w:rsidR="0005240E" w:rsidRPr="00E54E8E" w:rsidRDefault="0005240E" w:rsidP="003D11DA">
      <w:pPr>
        <w:pStyle w:val="Geenafstand"/>
        <w:jc w:val="both"/>
        <w:rPr>
          <w:rStyle w:val="Zwaar"/>
          <w:rFonts w:cstheme="minorHAnsi"/>
          <w:b w:val="0"/>
          <w:bCs w:val="0"/>
        </w:rPr>
      </w:pPr>
    </w:p>
    <w:p w:rsidR="0005240E" w:rsidRPr="009E4394" w:rsidRDefault="0005240E" w:rsidP="003D11DA">
      <w:pPr>
        <w:pStyle w:val="Geenafstand"/>
        <w:jc w:val="both"/>
        <w:rPr>
          <w:rStyle w:val="Zwaar"/>
          <w:rFonts w:cstheme="minorHAnsi"/>
          <w:b w:val="0"/>
          <w:bCs w:val="0"/>
        </w:rPr>
      </w:pPr>
    </w:p>
    <w:p w:rsidR="0005240E" w:rsidRPr="009E4394" w:rsidRDefault="0005240E" w:rsidP="003D11DA">
      <w:pPr>
        <w:pStyle w:val="Geenafstand"/>
        <w:jc w:val="both"/>
        <w:rPr>
          <w:rStyle w:val="Zwaar"/>
          <w:rFonts w:cstheme="minorHAnsi"/>
          <w:b w:val="0"/>
          <w:bCs w:val="0"/>
        </w:rPr>
      </w:pPr>
    </w:p>
    <w:p w:rsidR="0005240E" w:rsidRPr="009E4394" w:rsidRDefault="0005240E" w:rsidP="003D11DA">
      <w:pPr>
        <w:pStyle w:val="Geenafstand"/>
        <w:shd w:val="clear" w:color="auto" w:fill="BFBFBF" w:themeFill="background1" w:themeFillShade="BF"/>
        <w:jc w:val="both"/>
        <w:rPr>
          <w:b/>
        </w:rPr>
      </w:pPr>
      <w:r w:rsidRPr="009E4394">
        <w:rPr>
          <w:b/>
        </w:rPr>
        <w:t>Agenda</w:t>
      </w:r>
    </w:p>
    <w:p w:rsidR="0005240E" w:rsidRPr="009E4394" w:rsidRDefault="0005240E" w:rsidP="003D11DA">
      <w:pPr>
        <w:pStyle w:val="Geenafstand"/>
        <w:shd w:val="clear" w:color="auto" w:fill="FFFFFF" w:themeFill="background1"/>
        <w:jc w:val="both"/>
      </w:pPr>
    </w:p>
    <w:p w:rsidR="00E54E8E" w:rsidRDefault="00E54E8E" w:rsidP="003D11DA">
      <w:pPr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/>
        </w:rPr>
      </w:pPr>
      <w:r>
        <w:rPr>
          <w:rFonts w:eastAsia="Times New Roman"/>
        </w:rPr>
        <w:t>Goedkeuring vorig verslag</w:t>
      </w:r>
    </w:p>
    <w:p w:rsidR="00E54E8E" w:rsidRDefault="00E54E8E" w:rsidP="003D11DA">
      <w:pPr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/>
        </w:rPr>
      </w:pPr>
      <w:r>
        <w:rPr>
          <w:rFonts w:eastAsia="Times New Roman"/>
        </w:rPr>
        <w:t>LOP-voorzitter</w:t>
      </w:r>
    </w:p>
    <w:p w:rsidR="00732BB5" w:rsidRDefault="00732BB5" w:rsidP="00732BB5">
      <w:pPr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/>
        </w:rPr>
      </w:pPr>
      <w:r>
        <w:rPr>
          <w:rFonts w:eastAsia="Times New Roman"/>
        </w:rPr>
        <w:t>Inschrijvingsbeleid</w:t>
      </w:r>
    </w:p>
    <w:p w:rsidR="008949DF" w:rsidRDefault="00AF4C81" w:rsidP="008949DF">
      <w:pPr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/>
        </w:rPr>
      </w:pPr>
      <w:r>
        <w:rPr>
          <w:rFonts w:eastAsia="Times New Roman"/>
        </w:rPr>
        <w:t>Spijbeloverleg</w:t>
      </w:r>
      <w:r w:rsidR="008949DF" w:rsidRPr="008949DF">
        <w:rPr>
          <w:rFonts w:eastAsia="Times New Roman"/>
        </w:rPr>
        <w:t xml:space="preserve"> </w:t>
      </w:r>
    </w:p>
    <w:p w:rsidR="00AF4C81" w:rsidRPr="008949DF" w:rsidRDefault="008949DF" w:rsidP="008949DF">
      <w:pPr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/>
        </w:rPr>
      </w:pPr>
      <w:r>
        <w:rPr>
          <w:rFonts w:eastAsia="Times New Roman"/>
        </w:rPr>
        <w:t>Deelname van scholen aan jeugdwelzijnsoverleg</w:t>
      </w:r>
    </w:p>
    <w:p w:rsidR="008949DF" w:rsidRDefault="008949DF" w:rsidP="00220D44">
      <w:pPr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/>
        </w:rPr>
      </w:pPr>
      <w:r>
        <w:rPr>
          <w:rFonts w:eastAsia="Times New Roman"/>
        </w:rPr>
        <w:t>Groeipakket</w:t>
      </w:r>
    </w:p>
    <w:p w:rsidR="00E54E8E" w:rsidRPr="008949DF" w:rsidRDefault="00E54E8E" w:rsidP="00220D44">
      <w:pPr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/>
        </w:rPr>
      </w:pPr>
      <w:r w:rsidRPr="008949DF">
        <w:rPr>
          <w:rFonts w:eastAsia="Times New Roman"/>
        </w:rPr>
        <w:t>nieuwe meerjarenplanning – wat zijn de noden van scholen?</w:t>
      </w:r>
    </w:p>
    <w:p w:rsidR="0005240E" w:rsidRPr="009E4394" w:rsidRDefault="0005240E" w:rsidP="003D11DA">
      <w:pPr>
        <w:pStyle w:val="Geenafstand"/>
        <w:shd w:val="clear" w:color="auto" w:fill="FFFFFF" w:themeFill="background1"/>
        <w:jc w:val="both"/>
      </w:pPr>
      <w:bookmarkStart w:id="0" w:name="_GoBack"/>
      <w:bookmarkEnd w:id="0"/>
    </w:p>
    <w:p w:rsidR="0005240E" w:rsidRPr="009E4394" w:rsidRDefault="0005240E" w:rsidP="003D11DA">
      <w:pPr>
        <w:shd w:val="clear" w:color="auto" w:fill="D9D9D9" w:themeFill="background1" w:themeFillShade="D9"/>
        <w:spacing w:line="276" w:lineRule="auto"/>
        <w:jc w:val="both"/>
        <w:rPr>
          <w:rFonts w:cstheme="minorHAnsi"/>
          <w:b/>
        </w:rPr>
      </w:pPr>
      <w:r w:rsidRPr="009E4394">
        <w:rPr>
          <w:rFonts w:cstheme="minorHAnsi"/>
          <w:b/>
        </w:rPr>
        <w:t>Verslag</w:t>
      </w:r>
    </w:p>
    <w:p w:rsidR="0005240E" w:rsidRPr="009E4394" w:rsidRDefault="0005240E" w:rsidP="003D11DA">
      <w:pPr>
        <w:spacing w:line="276" w:lineRule="auto"/>
        <w:jc w:val="both"/>
        <w:rPr>
          <w:rFonts w:cstheme="minorHAnsi"/>
        </w:rPr>
      </w:pPr>
    </w:p>
    <w:p w:rsidR="0005240E" w:rsidRPr="009E4394" w:rsidRDefault="0005240E" w:rsidP="003D11DA">
      <w:pPr>
        <w:spacing w:line="276" w:lineRule="auto"/>
        <w:jc w:val="both"/>
        <w:rPr>
          <w:rFonts w:cstheme="minorHAnsi"/>
        </w:rPr>
      </w:pPr>
    </w:p>
    <w:p w:rsidR="0005240E" w:rsidRPr="009E4394" w:rsidRDefault="0005240E" w:rsidP="003D11DA">
      <w:pPr>
        <w:pStyle w:val="Lijstalinea"/>
        <w:numPr>
          <w:ilvl w:val="0"/>
          <w:numId w:val="12"/>
        </w:numPr>
        <w:shd w:val="clear" w:color="auto" w:fill="F2F2F2" w:themeFill="background1" w:themeFillShade="F2"/>
        <w:spacing w:after="0" w:line="276" w:lineRule="auto"/>
        <w:jc w:val="both"/>
        <w:rPr>
          <w:rFonts w:cstheme="minorHAnsi"/>
        </w:rPr>
      </w:pPr>
      <w:r w:rsidRPr="009E4394">
        <w:rPr>
          <w:rFonts w:cstheme="minorHAnsi"/>
        </w:rPr>
        <w:t>Goedkeuring vorig verslag</w:t>
      </w:r>
    </w:p>
    <w:p w:rsidR="0005240E" w:rsidRPr="009E4394" w:rsidRDefault="0005240E" w:rsidP="003D11DA">
      <w:pPr>
        <w:spacing w:line="276" w:lineRule="auto"/>
        <w:jc w:val="both"/>
        <w:rPr>
          <w:rFonts w:cstheme="minorHAnsi"/>
        </w:rPr>
      </w:pPr>
    </w:p>
    <w:p w:rsidR="0005240E" w:rsidRPr="009E4394" w:rsidRDefault="0005240E" w:rsidP="003D11DA">
      <w:pPr>
        <w:pStyle w:val="Geenafstand"/>
        <w:jc w:val="both"/>
      </w:pPr>
      <w:r w:rsidRPr="009E4394">
        <w:t xml:space="preserve">Er zijn geen opmerkingen bij het verslag van het Dagelijks Bestuur van </w:t>
      </w:r>
      <w:r>
        <w:t>19 september</w:t>
      </w:r>
      <w:r w:rsidRPr="009E4394">
        <w:t xml:space="preserve"> 2018. Het verslag is bijgevolg goedgekeurd.</w:t>
      </w:r>
    </w:p>
    <w:p w:rsidR="0005240E" w:rsidRPr="009E4394" w:rsidRDefault="0005240E" w:rsidP="003D11DA">
      <w:pPr>
        <w:pStyle w:val="Geenafstand"/>
        <w:jc w:val="both"/>
      </w:pPr>
    </w:p>
    <w:p w:rsidR="0005240E" w:rsidRPr="009E4394" w:rsidRDefault="0005240E" w:rsidP="003D11DA">
      <w:pPr>
        <w:pStyle w:val="Geenafstand"/>
        <w:jc w:val="both"/>
      </w:pPr>
    </w:p>
    <w:p w:rsidR="0005240E" w:rsidRPr="009E4394" w:rsidRDefault="00E54E8E" w:rsidP="003D11DA">
      <w:pPr>
        <w:pStyle w:val="Lijstalinea"/>
        <w:numPr>
          <w:ilvl w:val="0"/>
          <w:numId w:val="12"/>
        </w:numPr>
        <w:shd w:val="clear" w:color="auto" w:fill="F2F2F2" w:themeFill="background1" w:themeFillShade="F2"/>
        <w:spacing w:after="0" w:line="276" w:lineRule="auto"/>
        <w:jc w:val="both"/>
        <w:rPr>
          <w:rFonts w:cstheme="minorHAnsi"/>
        </w:rPr>
      </w:pPr>
      <w:r>
        <w:rPr>
          <w:rFonts w:eastAsia="Times New Roman"/>
        </w:rPr>
        <w:t>LOP</w:t>
      </w:r>
      <w:r w:rsidR="0005240E" w:rsidRPr="009E4394">
        <w:rPr>
          <w:rFonts w:eastAsia="Times New Roman"/>
        </w:rPr>
        <w:t xml:space="preserve">-voorzitter </w:t>
      </w:r>
    </w:p>
    <w:p w:rsidR="0005240E" w:rsidRDefault="0005240E" w:rsidP="003D11DA">
      <w:pPr>
        <w:spacing w:after="0" w:line="240" w:lineRule="auto"/>
        <w:jc w:val="both"/>
        <w:rPr>
          <w:rFonts w:eastAsia="Times New Roman"/>
        </w:rPr>
      </w:pPr>
    </w:p>
    <w:p w:rsidR="0005240E" w:rsidRDefault="00E54E8E" w:rsidP="003D11D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Na meer dan 10 jaar LOP-voorzitter van LOP Geraardsbergen Basis geweest te zijn, treedt Lutgart Coppens af, voornamelijk om gezondheidsredenen. We danken haar voor haar </w:t>
      </w:r>
      <w:r w:rsidR="00A54C8A">
        <w:rPr>
          <w:rFonts w:eastAsia="Times New Roman"/>
        </w:rPr>
        <w:t xml:space="preserve">inzet, haar warm enthousiasme, haar positieve en verbindende ingesteldheid. We spreken nog een laatste maal met haar af op </w:t>
      </w:r>
      <w:r w:rsidR="00AB1F6D">
        <w:rPr>
          <w:rFonts w:eastAsia="Times New Roman"/>
        </w:rPr>
        <w:t>29/1/2019</w:t>
      </w:r>
      <w:r w:rsidR="00A54C8A">
        <w:rPr>
          <w:rFonts w:eastAsia="Times New Roman"/>
        </w:rPr>
        <w:t xml:space="preserve"> voor een afscheids- én (late) nieuwjaarsdrink, hopelijk ook een welkomstdrink voor een nieuwe voorzitter.</w:t>
      </w:r>
    </w:p>
    <w:p w:rsidR="00A54C8A" w:rsidRDefault="00A54C8A" w:rsidP="003D11DA">
      <w:pPr>
        <w:spacing w:after="0" w:line="240" w:lineRule="auto"/>
        <w:jc w:val="both"/>
        <w:rPr>
          <w:rFonts w:eastAsia="Times New Roman"/>
        </w:rPr>
      </w:pPr>
    </w:p>
    <w:p w:rsidR="00A54C8A" w:rsidRDefault="00A54C8A" w:rsidP="003D11D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Wat de nieuwe kandidaat-voorzitter betreft, Luc had reeds een positief contact met Lucien Van Schoors, voorgedragen door Geert. An heeft ook een potentiële kandidaat, nl. Betty Matthys, ex-leerkracht en ex-directeur. Luc zal ook met deze kandidaat contact nemen. </w:t>
      </w:r>
    </w:p>
    <w:p w:rsidR="002E6F0C" w:rsidRDefault="002E6F0C" w:rsidP="003D11DA">
      <w:pPr>
        <w:spacing w:after="0" w:line="240" w:lineRule="auto"/>
        <w:jc w:val="both"/>
        <w:rPr>
          <w:rFonts w:eastAsia="Times New Roman"/>
        </w:rPr>
      </w:pPr>
    </w:p>
    <w:p w:rsidR="00AE1448" w:rsidRPr="009E4394" w:rsidRDefault="00AE1448" w:rsidP="00AE1448">
      <w:pPr>
        <w:pStyle w:val="Lijstalinea"/>
        <w:numPr>
          <w:ilvl w:val="0"/>
          <w:numId w:val="12"/>
        </w:numPr>
        <w:shd w:val="clear" w:color="auto" w:fill="F2F2F2" w:themeFill="background1" w:themeFillShade="F2"/>
        <w:spacing w:after="0" w:line="276" w:lineRule="auto"/>
        <w:jc w:val="both"/>
        <w:rPr>
          <w:rFonts w:cstheme="minorHAnsi"/>
        </w:rPr>
      </w:pPr>
      <w:r>
        <w:rPr>
          <w:rFonts w:eastAsia="Times New Roman"/>
        </w:rPr>
        <w:t>Inschrijvingsbeleid</w:t>
      </w:r>
      <w:r w:rsidRPr="009E4394">
        <w:rPr>
          <w:rFonts w:eastAsia="Times New Roman"/>
        </w:rPr>
        <w:t xml:space="preserve"> </w:t>
      </w:r>
    </w:p>
    <w:p w:rsidR="00AE1448" w:rsidRDefault="00AE1448" w:rsidP="003D11DA">
      <w:pPr>
        <w:spacing w:after="0" w:line="240" w:lineRule="auto"/>
        <w:jc w:val="both"/>
        <w:rPr>
          <w:rFonts w:eastAsia="Times New Roman"/>
        </w:rPr>
      </w:pPr>
    </w:p>
    <w:p w:rsidR="00AE1448" w:rsidRDefault="007245A7" w:rsidP="003D11D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Slechts één school, Freinetschool De Klaproos, zal een aanmeldingsprocedure organiseren. Alle andere scholen schrijven alle leerlingen in.  Luc neemt contact met De Klaproos i.v.m. alle aspecten van het aanmeldingsdossier.</w:t>
      </w:r>
      <w:r w:rsidR="00686778">
        <w:rPr>
          <w:rFonts w:eastAsia="Times New Roman"/>
        </w:rPr>
        <w:t xml:space="preserve"> De goedkeuring gebeurt via de digitale procedure.</w:t>
      </w:r>
    </w:p>
    <w:p w:rsidR="00B8043B" w:rsidRDefault="00B8043B" w:rsidP="003D11DA">
      <w:pPr>
        <w:spacing w:after="0" w:line="240" w:lineRule="auto"/>
        <w:jc w:val="both"/>
        <w:rPr>
          <w:rFonts w:eastAsia="Times New Roman"/>
        </w:rPr>
      </w:pPr>
    </w:p>
    <w:p w:rsidR="00B8043B" w:rsidRDefault="00B8043B" w:rsidP="003D11D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Wat nu al vaststaat:</w:t>
      </w:r>
    </w:p>
    <w:p w:rsidR="00B8043B" w:rsidRDefault="00B8043B" w:rsidP="00B8043B">
      <w:pPr>
        <w:pStyle w:val="Lijstalinea"/>
        <w:numPr>
          <w:ilvl w:val="0"/>
          <w:numId w:val="2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De voorrangsgroepen worden vooraf ingeschreven en dus niet geweigerd</w:t>
      </w:r>
    </w:p>
    <w:p w:rsidR="00B8043B" w:rsidRDefault="00B8043B" w:rsidP="00B8043B">
      <w:pPr>
        <w:pStyle w:val="Lijstalinea"/>
        <w:numPr>
          <w:ilvl w:val="0"/>
          <w:numId w:val="2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Het ordeningscriterium is afstand van het domicilie-adres tot de school</w:t>
      </w:r>
    </w:p>
    <w:p w:rsidR="00B8043B" w:rsidRPr="00B8043B" w:rsidRDefault="00B8043B" w:rsidP="00B8043B">
      <w:pPr>
        <w:pStyle w:val="Lijstalinea"/>
        <w:numPr>
          <w:ilvl w:val="0"/>
          <w:numId w:val="2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De ouders worden geïnformeerd </w:t>
      </w:r>
      <w:r>
        <w:t xml:space="preserve">via </w:t>
      </w:r>
      <w:r>
        <w:t>de school</w:t>
      </w:r>
      <w:r>
        <w:t>website, facebook</w:t>
      </w:r>
      <w:r>
        <w:t>, de infokanalen van de stad</w:t>
      </w:r>
    </w:p>
    <w:p w:rsidR="00B8043B" w:rsidRDefault="00B8043B" w:rsidP="00B8043B">
      <w:pPr>
        <w:spacing w:after="0" w:line="240" w:lineRule="auto"/>
        <w:jc w:val="both"/>
        <w:rPr>
          <w:rFonts w:eastAsia="Times New Roman"/>
        </w:rPr>
      </w:pPr>
    </w:p>
    <w:p w:rsidR="00B8043B" w:rsidRDefault="00B8043B" w:rsidP="00B8043B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Wat nog niet helemaal duidelijk is:</w:t>
      </w:r>
    </w:p>
    <w:p w:rsidR="00B8043B" w:rsidRDefault="00B8043B" w:rsidP="00B8043B">
      <w:pPr>
        <w:pStyle w:val="Lijstalinea"/>
        <w:numPr>
          <w:ilvl w:val="0"/>
          <w:numId w:val="2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Welk </w:t>
      </w:r>
      <w:r w:rsidR="00AA35E8">
        <w:rPr>
          <w:rFonts w:eastAsia="Times New Roman"/>
        </w:rPr>
        <w:t>systeem zal gebruikt worden?</w:t>
      </w:r>
    </w:p>
    <w:p w:rsidR="00AA35E8" w:rsidRPr="00B8043B" w:rsidRDefault="00AA35E8" w:rsidP="00B8043B">
      <w:pPr>
        <w:pStyle w:val="Lijstalinea"/>
        <w:numPr>
          <w:ilvl w:val="0"/>
          <w:numId w:val="2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Wat is de nagestreefde verhouding indicatior/niet-indicatorleerlingen?</w:t>
      </w:r>
    </w:p>
    <w:p w:rsidR="00686778" w:rsidRDefault="00686778" w:rsidP="003D11DA">
      <w:pPr>
        <w:spacing w:after="0" w:line="240" w:lineRule="auto"/>
        <w:jc w:val="both"/>
        <w:rPr>
          <w:rFonts w:eastAsia="Times New Roman"/>
        </w:rPr>
      </w:pPr>
    </w:p>
    <w:p w:rsidR="00AF4C81" w:rsidRDefault="00AF4C81" w:rsidP="003D11DA">
      <w:pPr>
        <w:spacing w:after="0" w:line="240" w:lineRule="auto"/>
        <w:jc w:val="both"/>
        <w:rPr>
          <w:rFonts w:eastAsia="Times New Roman"/>
        </w:rPr>
      </w:pPr>
    </w:p>
    <w:p w:rsidR="00AF4C81" w:rsidRPr="009E4394" w:rsidRDefault="00AF4C81" w:rsidP="003D11DA">
      <w:pPr>
        <w:pStyle w:val="Lijstalinea"/>
        <w:numPr>
          <w:ilvl w:val="0"/>
          <w:numId w:val="12"/>
        </w:numPr>
        <w:shd w:val="clear" w:color="auto" w:fill="F2F2F2" w:themeFill="background1" w:themeFillShade="F2"/>
        <w:spacing w:after="0" w:line="276" w:lineRule="auto"/>
        <w:jc w:val="both"/>
        <w:rPr>
          <w:rFonts w:cstheme="minorHAnsi"/>
        </w:rPr>
      </w:pPr>
      <w:r>
        <w:rPr>
          <w:rFonts w:eastAsia="Times New Roman"/>
        </w:rPr>
        <w:t>Spijbeloverleg</w:t>
      </w:r>
      <w:r w:rsidRPr="009E4394">
        <w:rPr>
          <w:rFonts w:eastAsia="Times New Roman"/>
        </w:rPr>
        <w:t xml:space="preserve"> </w:t>
      </w:r>
    </w:p>
    <w:p w:rsidR="00AF4C81" w:rsidRDefault="00AF4C81" w:rsidP="003D11DA">
      <w:pPr>
        <w:spacing w:after="0" w:line="240" w:lineRule="auto"/>
        <w:jc w:val="both"/>
        <w:rPr>
          <w:rFonts w:eastAsia="Times New Roman"/>
        </w:rPr>
      </w:pPr>
    </w:p>
    <w:p w:rsidR="0005240E" w:rsidRDefault="002E6F0C" w:rsidP="003D11D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Voor de opstart van het spijbeloverleg bepalen we samen </w:t>
      </w:r>
      <w:r w:rsidR="00AB1F6D">
        <w:rPr>
          <w:rFonts w:eastAsia="Times New Roman"/>
        </w:rPr>
        <w:t xml:space="preserve">(1) het geschikte platform, (2) een overeenkomst, en (3) </w:t>
      </w:r>
      <w:r>
        <w:rPr>
          <w:rFonts w:eastAsia="Times New Roman"/>
        </w:rPr>
        <w:t>een spijbelactieplan (SAP). Het SAP is een onderdeel van de overeenkomst.</w:t>
      </w:r>
    </w:p>
    <w:p w:rsidR="00AB1F6D" w:rsidRDefault="00AB1F6D" w:rsidP="003D11DA">
      <w:pPr>
        <w:spacing w:after="0" w:line="240" w:lineRule="auto"/>
        <w:jc w:val="both"/>
        <w:rPr>
          <w:rFonts w:eastAsia="Times New Roman"/>
        </w:rPr>
      </w:pPr>
    </w:p>
    <w:p w:rsidR="00AB1F6D" w:rsidRDefault="00AB1F6D" w:rsidP="003D11DA">
      <w:pPr>
        <w:pStyle w:val="Lijstalinea"/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 xml:space="preserve">Voor structurele zaken is het best geschikte </w:t>
      </w:r>
      <w:r w:rsidRPr="00B6263C">
        <w:rPr>
          <w:rFonts w:eastAsia="Times New Roman"/>
          <w:b/>
        </w:rPr>
        <w:t>platform</w:t>
      </w:r>
      <w:r>
        <w:rPr>
          <w:rFonts w:eastAsia="Times New Roman"/>
        </w:rPr>
        <w:t xml:space="preserve"> het scholenoverleg (samen met het SO). Daar is</w:t>
      </w:r>
      <w:r w:rsidR="00B6263C">
        <w:rPr>
          <w:rFonts w:eastAsia="Times New Roman"/>
        </w:rPr>
        <w:t xml:space="preserve"> naast het SO ook</w:t>
      </w:r>
      <w:r>
        <w:rPr>
          <w:rFonts w:eastAsia="Times New Roman"/>
        </w:rPr>
        <w:t xml:space="preserve"> het BaO vertegenwoordi</w:t>
      </w:r>
      <w:r w:rsidR="00911132">
        <w:rPr>
          <w:rFonts w:eastAsia="Times New Roman"/>
        </w:rPr>
        <w:t>gd via de coördinerende directeu</w:t>
      </w:r>
      <w:r>
        <w:rPr>
          <w:rFonts w:eastAsia="Times New Roman"/>
        </w:rPr>
        <w:t>rs</w:t>
      </w:r>
      <w:r w:rsidR="00B6263C">
        <w:rPr>
          <w:rFonts w:eastAsia="Times New Roman"/>
        </w:rPr>
        <w:t>. Het scholenoverleg wordt wel teruggekoppeld naar het LOP</w:t>
      </w:r>
      <w:r>
        <w:rPr>
          <w:rFonts w:eastAsia="Times New Roman"/>
        </w:rPr>
        <w:t xml:space="preserve">  </w:t>
      </w:r>
      <w:r w:rsidR="00B6263C">
        <w:rPr>
          <w:rFonts w:eastAsia="Times New Roman"/>
        </w:rPr>
        <w:t>Basis. Het is de bedoeling dat er wederzij</w:t>
      </w:r>
      <w:r w:rsidR="0072094A">
        <w:rPr>
          <w:rFonts w:eastAsia="Times New Roman"/>
        </w:rPr>
        <w:t>d</w:t>
      </w:r>
      <w:r w:rsidR="00B6263C">
        <w:rPr>
          <w:rFonts w:eastAsia="Times New Roman"/>
        </w:rPr>
        <w:t>s afgestemd kan worden.</w:t>
      </w:r>
    </w:p>
    <w:p w:rsidR="00B6263C" w:rsidRPr="00B6263C" w:rsidRDefault="00B6263C" w:rsidP="003D11DA">
      <w:pPr>
        <w:spacing w:after="0" w:line="240" w:lineRule="auto"/>
        <w:jc w:val="both"/>
        <w:rPr>
          <w:rFonts w:eastAsia="Times New Roman"/>
        </w:rPr>
      </w:pPr>
    </w:p>
    <w:p w:rsidR="00B6263C" w:rsidRDefault="00B6263C" w:rsidP="003D11DA">
      <w:pPr>
        <w:pStyle w:val="Lijstalinea"/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De </w:t>
      </w:r>
      <w:r w:rsidRPr="00B6263C">
        <w:rPr>
          <w:rFonts w:eastAsia="Times New Roman"/>
          <w:b/>
        </w:rPr>
        <w:t>overeenkomst</w:t>
      </w:r>
      <w:r>
        <w:rPr>
          <w:rFonts w:eastAsia="Times New Roman"/>
        </w:rPr>
        <w:t xml:space="preserve"> stelt niet veel problemen. Luc doet een aanpassing naar Geraardsbergen. Doel is dat het goedgekeurd kan worden op het scholenoverleg van 15 januari.</w:t>
      </w:r>
    </w:p>
    <w:p w:rsidR="00B6263C" w:rsidRPr="00B6263C" w:rsidRDefault="00B6263C" w:rsidP="003D11DA">
      <w:pPr>
        <w:pStyle w:val="Lijstalinea"/>
        <w:jc w:val="both"/>
        <w:rPr>
          <w:rFonts w:eastAsia="Times New Roman"/>
        </w:rPr>
      </w:pPr>
    </w:p>
    <w:p w:rsidR="00B6263C" w:rsidRDefault="00B6263C" w:rsidP="003D11DA">
      <w:pPr>
        <w:pStyle w:val="Lijstalinea"/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 xml:space="preserve">Over het </w:t>
      </w:r>
      <w:r>
        <w:rPr>
          <w:rFonts w:eastAsia="Times New Roman"/>
          <w:b/>
        </w:rPr>
        <w:t>spijbelactieplan</w:t>
      </w:r>
      <w:r>
        <w:rPr>
          <w:rFonts w:eastAsia="Times New Roman"/>
        </w:rPr>
        <w:t xml:space="preserve"> is nog discussie:</w:t>
      </w:r>
    </w:p>
    <w:p w:rsidR="00B6263C" w:rsidRPr="00B6263C" w:rsidRDefault="00B6263C" w:rsidP="003D11DA">
      <w:pPr>
        <w:pStyle w:val="Lijstalinea"/>
        <w:jc w:val="both"/>
        <w:rPr>
          <w:rFonts w:eastAsia="Times New Roman"/>
        </w:rPr>
      </w:pPr>
    </w:p>
    <w:p w:rsidR="00B6263C" w:rsidRDefault="00B6263C" w:rsidP="003D11DA">
      <w:pPr>
        <w:pStyle w:val="Lijstalinea"/>
        <w:numPr>
          <w:ilvl w:val="0"/>
          <w:numId w:val="1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Nils heeft samen met Dirk Libbrecht van het vrij CLB Oudenaarde een herwerking gemaakt van het model Eeklo</w:t>
      </w:r>
      <w:r w:rsidR="0072094A">
        <w:rPr>
          <w:rFonts w:eastAsia="Times New Roman"/>
        </w:rPr>
        <w:t xml:space="preserve"> (</w:t>
      </w:r>
      <w:r w:rsidR="0072094A">
        <w:rPr>
          <w:rFonts w:eastAsia="Times New Roman"/>
          <w:b/>
        </w:rPr>
        <w:t>zie bijlage 1</w:t>
      </w:r>
      <w:r w:rsidR="0072094A">
        <w:rPr>
          <w:rFonts w:eastAsia="Times New Roman"/>
        </w:rPr>
        <w:t>)</w:t>
      </w:r>
      <w:r>
        <w:rPr>
          <w:rFonts w:eastAsia="Times New Roman"/>
        </w:rPr>
        <w:t xml:space="preserve">. </w:t>
      </w:r>
      <w:r w:rsidR="0053620D">
        <w:rPr>
          <w:rFonts w:eastAsia="Times New Roman"/>
        </w:rPr>
        <w:t xml:space="preserve">Het nieuwe model wil, op de verschillende niveaus, meer ruimte bieden voor overleg (casus- en ander overleg) om zoveel mogelijk te vermijden dat dossiers op een gegeven punt vast komen te zitten. Nils wil </w:t>
      </w:r>
      <w:r w:rsidR="007D4CA7">
        <w:rPr>
          <w:rFonts w:eastAsia="Times New Roman"/>
        </w:rPr>
        <w:t xml:space="preserve">dit ook bespreken met Hilya Haspeslagh en zal </w:t>
      </w:r>
      <w:r w:rsidR="0053620D">
        <w:rPr>
          <w:rFonts w:eastAsia="Times New Roman"/>
        </w:rPr>
        <w:t xml:space="preserve">via het provinciale platform </w:t>
      </w:r>
      <w:r w:rsidR="007D4CA7">
        <w:rPr>
          <w:rFonts w:eastAsia="Times New Roman"/>
        </w:rPr>
        <w:t xml:space="preserve">bekijken of dit ook een ruimer (provinciaal) draagvlak zou kunnen hebben. </w:t>
      </w:r>
    </w:p>
    <w:p w:rsidR="00EC263B" w:rsidRDefault="002875C9" w:rsidP="003D11DA">
      <w:pPr>
        <w:pStyle w:val="Lijstalinea"/>
        <w:numPr>
          <w:ilvl w:val="0"/>
          <w:numId w:val="1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Joke wil graag dat de randvoorwaarden duidelijk</w:t>
      </w:r>
      <w:r w:rsidR="00F90366">
        <w:rPr>
          <w:rFonts w:eastAsia="Times New Roman"/>
        </w:rPr>
        <w:t>(er)</w:t>
      </w:r>
      <w:r>
        <w:rPr>
          <w:rFonts w:eastAsia="Times New Roman"/>
        </w:rPr>
        <w:t xml:space="preserve"> zijn voor het casusoverleg</w:t>
      </w:r>
      <w:r w:rsidR="00F90366">
        <w:rPr>
          <w:rFonts w:eastAsia="Times New Roman"/>
        </w:rPr>
        <w:t xml:space="preserve"> </w:t>
      </w:r>
      <w:r w:rsidR="00EC263B">
        <w:rPr>
          <w:rFonts w:eastAsia="Times New Roman"/>
        </w:rPr>
        <w:t xml:space="preserve">dat georganiseerd zou worden binnen het </w:t>
      </w:r>
      <w:r w:rsidR="004229AC">
        <w:rPr>
          <w:rFonts w:eastAsia="Times New Roman"/>
        </w:rPr>
        <w:t xml:space="preserve">schooloverstijgende </w:t>
      </w:r>
      <w:r w:rsidR="00EC263B">
        <w:rPr>
          <w:rFonts w:eastAsia="Times New Roman"/>
        </w:rPr>
        <w:t>spijbeloverleg</w:t>
      </w:r>
      <w:r>
        <w:rPr>
          <w:rFonts w:eastAsia="Times New Roman"/>
        </w:rPr>
        <w:t xml:space="preserve">: wie is erbij, wie weet ervan…? </w:t>
      </w:r>
      <w:r w:rsidR="00EC263B">
        <w:rPr>
          <w:rFonts w:eastAsia="Times New Roman"/>
        </w:rPr>
        <w:t>Joke vraagt dat de stad hierover zou kunnen samenzitten met de CLB’s.</w:t>
      </w:r>
    </w:p>
    <w:p w:rsidR="002875C9" w:rsidRDefault="004229AC" w:rsidP="003D11DA">
      <w:pPr>
        <w:pStyle w:val="Lijstalinea"/>
        <w:numPr>
          <w:ilvl w:val="0"/>
          <w:numId w:val="1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Wat het schoolinterne casusoverleg betreft,</w:t>
      </w:r>
      <w:r w:rsidR="0093120B">
        <w:rPr>
          <w:rFonts w:eastAsia="Times New Roman"/>
        </w:rPr>
        <w:t xml:space="preserve"> </w:t>
      </w:r>
      <w:r w:rsidR="00850AC0">
        <w:rPr>
          <w:rFonts w:eastAsia="Times New Roman"/>
        </w:rPr>
        <w:t xml:space="preserve">stelt </w:t>
      </w:r>
      <w:r>
        <w:rPr>
          <w:rFonts w:eastAsia="Times New Roman"/>
        </w:rPr>
        <w:t xml:space="preserve">Cynthia </w:t>
      </w:r>
      <w:r w:rsidR="0093120B">
        <w:rPr>
          <w:rFonts w:eastAsia="Times New Roman"/>
        </w:rPr>
        <w:t xml:space="preserve">voor dat tussen fase 1 en 2 aan de ouders de keuze gelaten zou worden om erbij te zijn; zo verminder je het risico op frustratie. </w:t>
      </w:r>
    </w:p>
    <w:p w:rsidR="009B5914" w:rsidRPr="00AB1F6D" w:rsidRDefault="00B15708" w:rsidP="003D11DA">
      <w:pPr>
        <w:pStyle w:val="Lijstalinea"/>
        <w:numPr>
          <w:ilvl w:val="0"/>
          <w:numId w:val="1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Dit onderwerp komt teru</w:t>
      </w:r>
      <w:r w:rsidR="009B5914">
        <w:rPr>
          <w:rFonts w:eastAsia="Times New Roman"/>
        </w:rPr>
        <w:t>g op de agenda van het scholenoverleg 15/1 en het DB van 29/1</w:t>
      </w:r>
    </w:p>
    <w:p w:rsidR="00AB1F6D" w:rsidRDefault="00AB1F6D" w:rsidP="003D11DA">
      <w:pPr>
        <w:spacing w:after="0" w:line="240" w:lineRule="auto"/>
        <w:jc w:val="both"/>
        <w:rPr>
          <w:rFonts w:eastAsia="Times New Roman"/>
        </w:rPr>
      </w:pPr>
    </w:p>
    <w:p w:rsidR="00BB7930" w:rsidRDefault="00BB7930" w:rsidP="003D11DA">
      <w:pPr>
        <w:spacing w:after="0" w:line="240" w:lineRule="auto"/>
        <w:jc w:val="both"/>
        <w:rPr>
          <w:rFonts w:eastAsia="Times New Roman"/>
        </w:rPr>
      </w:pPr>
    </w:p>
    <w:p w:rsidR="00BB7930" w:rsidRDefault="00BB7930" w:rsidP="003D11DA">
      <w:pPr>
        <w:spacing w:after="0" w:line="240" w:lineRule="auto"/>
        <w:jc w:val="both"/>
        <w:rPr>
          <w:rFonts w:eastAsia="Times New Roman"/>
        </w:rPr>
      </w:pPr>
    </w:p>
    <w:p w:rsidR="009B5914" w:rsidRPr="009E4394" w:rsidRDefault="009B5914" w:rsidP="003D11DA">
      <w:pPr>
        <w:pStyle w:val="Lijstalinea"/>
        <w:numPr>
          <w:ilvl w:val="0"/>
          <w:numId w:val="12"/>
        </w:numPr>
        <w:shd w:val="clear" w:color="auto" w:fill="F2F2F2" w:themeFill="background1" w:themeFillShade="F2"/>
        <w:spacing w:after="0" w:line="276" w:lineRule="auto"/>
        <w:jc w:val="both"/>
        <w:rPr>
          <w:rFonts w:cstheme="minorHAnsi"/>
        </w:rPr>
      </w:pPr>
      <w:r>
        <w:rPr>
          <w:rFonts w:eastAsia="Times New Roman"/>
        </w:rPr>
        <w:t>Deelname van scholen aan jeugdwelzijnsoverleg</w:t>
      </w:r>
      <w:r w:rsidRPr="009E4394">
        <w:rPr>
          <w:rFonts w:eastAsia="Times New Roman"/>
        </w:rPr>
        <w:t xml:space="preserve"> </w:t>
      </w:r>
    </w:p>
    <w:p w:rsidR="00AB1F6D" w:rsidRDefault="00AB1F6D" w:rsidP="003D11DA">
      <w:pPr>
        <w:spacing w:after="0" w:line="240" w:lineRule="auto"/>
        <w:jc w:val="both"/>
        <w:rPr>
          <w:rFonts w:eastAsia="Times New Roman"/>
        </w:rPr>
      </w:pPr>
    </w:p>
    <w:p w:rsidR="00B15708" w:rsidRPr="00562C7D" w:rsidRDefault="00B15708" w:rsidP="003D11DA">
      <w:pPr>
        <w:pStyle w:val="Lijstalinea"/>
        <w:numPr>
          <w:ilvl w:val="0"/>
          <w:numId w:val="17"/>
        </w:numPr>
        <w:spacing w:after="0" w:line="240" w:lineRule="auto"/>
        <w:ind w:left="360"/>
        <w:jc w:val="both"/>
        <w:rPr>
          <w:rFonts w:eastAsia="Times New Roman"/>
        </w:rPr>
      </w:pPr>
      <w:r w:rsidRPr="00562C7D">
        <w:rPr>
          <w:rFonts w:eastAsia="Times New Roman"/>
        </w:rPr>
        <w:t>Zijn er scholen die geïnteresseerd zijn om rechtstreeks deel te nemen aan het jeugdwelzijnsoverleg (JWO)? Het JWO is een actiegericht platform, met vertegenwoordiging van vooral welzijnspartners: CLB, K&amp;G, Meander, Marbel, PISAD, CGG, politie…</w:t>
      </w:r>
    </w:p>
    <w:p w:rsidR="00AB1F6D" w:rsidRPr="00562C7D" w:rsidRDefault="00B15708" w:rsidP="003D11DA">
      <w:pPr>
        <w:pStyle w:val="Lijstalinea"/>
        <w:numPr>
          <w:ilvl w:val="0"/>
          <w:numId w:val="17"/>
        </w:numPr>
        <w:spacing w:after="0" w:line="240" w:lineRule="auto"/>
        <w:ind w:left="360"/>
        <w:jc w:val="both"/>
        <w:rPr>
          <w:rFonts w:eastAsia="Times New Roman"/>
        </w:rPr>
      </w:pPr>
      <w:r w:rsidRPr="00562C7D">
        <w:rPr>
          <w:rFonts w:eastAsia="Times New Roman"/>
        </w:rPr>
        <w:t>Pieter is geïnteresseerd namens BuBaO De Mozaïek, maar zou graag tijdig verwittigd worden. Samuel legt voortaan data vast voor het hele jaar.</w:t>
      </w:r>
    </w:p>
    <w:p w:rsidR="00B15708" w:rsidRPr="00562C7D" w:rsidRDefault="00B15708" w:rsidP="003D11DA">
      <w:pPr>
        <w:pStyle w:val="Lijstalinea"/>
        <w:numPr>
          <w:ilvl w:val="0"/>
          <w:numId w:val="17"/>
        </w:numPr>
        <w:spacing w:after="0" w:line="240" w:lineRule="auto"/>
        <w:ind w:left="360"/>
        <w:jc w:val="both"/>
        <w:rPr>
          <w:rFonts w:eastAsia="Times New Roman"/>
        </w:rPr>
      </w:pPr>
      <w:r w:rsidRPr="00562C7D">
        <w:rPr>
          <w:rFonts w:eastAsia="Times New Roman"/>
        </w:rPr>
        <w:t>Als een school een agendapunt heeft, laat het weten aan Leslie.</w:t>
      </w:r>
    </w:p>
    <w:p w:rsidR="00B15708" w:rsidRPr="00562C7D" w:rsidRDefault="00562C7D" w:rsidP="003D11DA">
      <w:pPr>
        <w:pStyle w:val="Lijstalinea"/>
        <w:numPr>
          <w:ilvl w:val="0"/>
          <w:numId w:val="17"/>
        </w:numPr>
        <w:spacing w:after="0" w:line="24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>Behal</w:t>
      </w:r>
      <w:r w:rsidR="00B15708" w:rsidRPr="00562C7D">
        <w:rPr>
          <w:rFonts w:eastAsia="Times New Roman"/>
        </w:rPr>
        <w:t>ve De Mozaïek zullen ook de codi’s, Geert en An, standaard worden uitgenodigd.</w:t>
      </w:r>
    </w:p>
    <w:p w:rsidR="009B5914" w:rsidRDefault="009B5914" w:rsidP="003D11DA">
      <w:pPr>
        <w:spacing w:after="0" w:line="240" w:lineRule="auto"/>
        <w:jc w:val="both"/>
        <w:rPr>
          <w:rFonts w:eastAsia="Times New Roman"/>
        </w:rPr>
      </w:pPr>
    </w:p>
    <w:p w:rsidR="009B5914" w:rsidRDefault="009B5914" w:rsidP="003D11DA">
      <w:pPr>
        <w:spacing w:after="0" w:line="240" w:lineRule="auto"/>
        <w:jc w:val="both"/>
        <w:rPr>
          <w:rFonts w:eastAsia="Times New Roman"/>
        </w:rPr>
      </w:pPr>
    </w:p>
    <w:p w:rsidR="00562C7D" w:rsidRPr="009E4394" w:rsidRDefault="00562C7D" w:rsidP="003D11DA">
      <w:pPr>
        <w:pStyle w:val="Lijstalinea"/>
        <w:numPr>
          <w:ilvl w:val="0"/>
          <w:numId w:val="12"/>
        </w:numPr>
        <w:shd w:val="clear" w:color="auto" w:fill="F2F2F2" w:themeFill="background1" w:themeFillShade="F2"/>
        <w:spacing w:after="0" w:line="276" w:lineRule="auto"/>
        <w:jc w:val="both"/>
        <w:rPr>
          <w:rFonts w:cstheme="minorHAnsi"/>
        </w:rPr>
      </w:pPr>
      <w:r>
        <w:rPr>
          <w:rFonts w:eastAsia="Times New Roman"/>
        </w:rPr>
        <w:t>Groeipakket</w:t>
      </w:r>
      <w:r w:rsidRPr="009E4394">
        <w:rPr>
          <w:rFonts w:eastAsia="Times New Roman"/>
        </w:rPr>
        <w:t xml:space="preserve"> </w:t>
      </w:r>
    </w:p>
    <w:p w:rsidR="009B5914" w:rsidRDefault="009B5914" w:rsidP="003D11DA">
      <w:pPr>
        <w:spacing w:after="0" w:line="240" w:lineRule="auto"/>
        <w:jc w:val="both"/>
        <w:rPr>
          <w:rFonts w:eastAsia="Times New Roman"/>
        </w:rPr>
      </w:pPr>
    </w:p>
    <w:p w:rsidR="009B5914" w:rsidRDefault="009B5914" w:rsidP="003D11DA">
      <w:pPr>
        <w:spacing w:after="0" w:line="240" w:lineRule="auto"/>
        <w:jc w:val="both"/>
        <w:rPr>
          <w:rFonts w:eastAsia="Times New Roman"/>
        </w:rPr>
      </w:pPr>
    </w:p>
    <w:p w:rsidR="009B5914" w:rsidRDefault="00562C7D" w:rsidP="003D11DA">
      <w:pPr>
        <w:pStyle w:val="Lijstalinea"/>
        <w:numPr>
          <w:ilvl w:val="0"/>
          <w:numId w:val="1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Vanaf 1/1/2019 verandert de (federale) kinderbijslag in (Vlaams) Groeipakket</w:t>
      </w:r>
    </w:p>
    <w:p w:rsidR="00221C71" w:rsidRDefault="00562C7D" w:rsidP="00221C71">
      <w:pPr>
        <w:pStyle w:val="Lijstalinea"/>
        <w:numPr>
          <w:ilvl w:val="0"/>
          <w:numId w:val="1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Er zijn heel wat wijzigingen. </w:t>
      </w:r>
      <w:r w:rsidR="00221C71">
        <w:rPr>
          <w:rFonts w:eastAsia="Times New Roman"/>
        </w:rPr>
        <w:t>V</w:t>
      </w:r>
      <w:r w:rsidRPr="00221C71">
        <w:rPr>
          <w:rFonts w:eastAsia="Times New Roman"/>
        </w:rPr>
        <w:t xml:space="preserve">oornamelijk m.b.t. kinderen geboren vanaf 2019, </w:t>
      </w:r>
    </w:p>
    <w:p w:rsidR="00221C71" w:rsidRPr="00221C71" w:rsidRDefault="00562C7D" w:rsidP="00221C71">
      <w:pPr>
        <w:pStyle w:val="Lijstalinea"/>
        <w:numPr>
          <w:ilvl w:val="1"/>
          <w:numId w:val="18"/>
        </w:numPr>
        <w:spacing w:after="0" w:line="240" w:lineRule="auto"/>
        <w:jc w:val="both"/>
        <w:rPr>
          <w:rFonts w:eastAsia="Times New Roman"/>
        </w:rPr>
      </w:pPr>
      <w:r w:rsidRPr="00221C71">
        <w:rPr>
          <w:rFonts w:eastAsia="Times New Roman"/>
        </w:rPr>
        <w:t xml:space="preserve">daar verandert het principe ‘hoe meer kinderen, hoe hoger het bedrag per kind stijgt’ naar ‘voor elk kind gelijk’. </w:t>
      </w:r>
    </w:p>
    <w:p w:rsidR="00221C71" w:rsidRDefault="0089046F" w:rsidP="00221C71">
      <w:pPr>
        <w:pStyle w:val="Lijstalinea"/>
        <w:numPr>
          <w:ilvl w:val="1"/>
          <w:numId w:val="18"/>
        </w:numPr>
        <w:spacing w:after="0" w:line="240" w:lineRule="auto"/>
        <w:jc w:val="both"/>
        <w:rPr>
          <w:rFonts w:eastAsia="Times New Roman"/>
        </w:rPr>
      </w:pPr>
      <w:r w:rsidRPr="00221C71">
        <w:rPr>
          <w:rFonts w:eastAsia="Times New Roman"/>
        </w:rPr>
        <w:t>Ook moeten nieuwe ouders zelf een uitbetalingsdienst kiezen</w:t>
      </w:r>
      <w:r w:rsidR="00221C71">
        <w:rPr>
          <w:rFonts w:eastAsia="Times New Roman"/>
        </w:rPr>
        <w:t>, in plaats dat dit via de werkgever gebeurt. N</w:t>
      </w:r>
      <w:r w:rsidRPr="00221C71">
        <w:rPr>
          <w:rFonts w:eastAsia="Times New Roman"/>
        </w:rPr>
        <w:t>u zijn er 5</w:t>
      </w:r>
      <w:r w:rsidR="00221C71">
        <w:rPr>
          <w:rFonts w:eastAsia="Times New Roman"/>
        </w:rPr>
        <w:t xml:space="preserve"> </w:t>
      </w:r>
      <w:r w:rsidR="00221C71" w:rsidRPr="00221C71">
        <w:rPr>
          <w:rFonts w:eastAsia="Times New Roman"/>
        </w:rPr>
        <w:t>uitbetalingsdienst</w:t>
      </w:r>
      <w:r w:rsidR="00221C71">
        <w:rPr>
          <w:rFonts w:eastAsia="Times New Roman"/>
        </w:rPr>
        <w:t>en</w:t>
      </w:r>
      <w:r w:rsidRPr="00221C71">
        <w:rPr>
          <w:rFonts w:eastAsia="Times New Roman"/>
        </w:rPr>
        <w:t>: het publieke Fonds en 4 private</w:t>
      </w:r>
      <w:r w:rsidR="00221C71">
        <w:rPr>
          <w:rFonts w:eastAsia="Times New Roman"/>
        </w:rPr>
        <w:t>.</w:t>
      </w:r>
    </w:p>
    <w:p w:rsidR="0089046F" w:rsidRPr="00221C71" w:rsidRDefault="00C037BD" w:rsidP="00221C71">
      <w:pPr>
        <w:pStyle w:val="Lijstalinea"/>
        <w:numPr>
          <w:ilvl w:val="1"/>
          <w:numId w:val="18"/>
        </w:numPr>
        <w:spacing w:after="0" w:line="240" w:lineRule="auto"/>
        <w:jc w:val="both"/>
        <w:rPr>
          <w:rFonts w:eastAsia="Times New Roman"/>
        </w:rPr>
      </w:pPr>
      <w:r w:rsidRPr="00221C71">
        <w:rPr>
          <w:rFonts w:eastAsia="Times New Roman"/>
        </w:rPr>
        <w:t xml:space="preserve">Tenslotte worden diverse toeslagen in </w:t>
      </w:r>
      <w:r w:rsidR="00810928" w:rsidRPr="00221C71">
        <w:rPr>
          <w:rFonts w:eastAsia="Times New Roman"/>
        </w:rPr>
        <w:t>het groeipakk</w:t>
      </w:r>
      <w:r w:rsidR="00221C71">
        <w:rPr>
          <w:rFonts w:eastAsia="Times New Roman"/>
        </w:rPr>
        <w:t>et verrekend, o.a. schooltoeslag, zorgtoeslag en sociale toeslag.</w:t>
      </w:r>
    </w:p>
    <w:p w:rsidR="00221C71" w:rsidRDefault="0089046F" w:rsidP="003D11DA">
      <w:pPr>
        <w:pStyle w:val="Lijstalinea"/>
        <w:numPr>
          <w:ilvl w:val="0"/>
          <w:numId w:val="18"/>
        </w:numPr>
        <w:spacing w:after="0" w:line="240" w:lineRule="auto"/>
        <w:jc w:val="both"/>
        <w:rPr>
          <w:rFonts w:eastAsia="Times New Roman"/>
        </w:rPr>
      </w:pPr>
      <w:r w:rsidRPr="0089046F">
        <w:rPr>
          <w:rFonts w:eastAsia="Times New Roman"/>
        </w:rPr>
        <w:t xml:space="preserve">M.b.t. kinderen die geboren zijn voor 1/1/2019 is het belangrijk te weten dat </w:t>
      </w:r>
    </w:p>
    <w:p w:rsidR="00221C71" w:rsidRDefault="0089046F" w:rsidP="00221C71">
      <w:pPr>
        <w:pStyle w:val="Lijstalinea"/>
        <w:numPr>
          <w:ilvl w:val="1"/>
          <w:numId w:val="18"/>
        </w:numPr>
        <w:spacing w:after="0" w:line="240" w:lineRule="auto"/>
        <w:jc w:val="both"/>
        <w:rPr>
          <w:rFonts w:eastAsia="Times New Roman"/>
        </w:rPr>
      </w:pPr>
      <w:r w:rsidRPr="0089046F">
        <w:rPr>
          <w:rFonts w:eastAsia="Times New Roman"/>
        </w:rPr>
        <w:t xml:space="preserve">(1) het bedrag hetzelfde blijft zolang de kinderen rechthebbend zijn; </w:t>
      </w:r>
    </w:p>
    <w:p w:rsidR="00562C7D" w:rsidRDefault="0089046F" w:rsidP="00221C71">
      <w:pPr>
        <w:pStyle w:val="Lijstalinea"/>
        <w:numPr>
          <w:ilvl w:val="1"/>
          <w:numId w:val="18"/>
        </w:numPr>
        <w:spacing w:after="0" w:line="240" w:lineRule="auto"/>
        <w:jc w:val="both"/>
        <w:rPr>
          <w:rFonts w:eastAsia="Times New Roman"/>
        </w:rPr>
      </w:pPr>
      <w:r w:rsidRPr="0089046F">
        <w:rPr>
          <w:rFonts w:eastAsia="Times New Roman"/>
        </w:rPr>
        <w:t>(2) van zodra een kind afstudeert het hoogste bedrag wegvalt.</w:t>
      </w:r>
    </w:p>
    <w:p w:rsidR="00C0786B" w:rsidRDefault="00C037BD" w:rsidP="003D11DA">
      <w:pPr>
        <w:pStyle w:val="Lijstalinea"/>
        <w:numPr>
          <w:ilvl w:val="0"/>
          <w:numId w:val="1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Voor kansengroepen wordt dit een heel moeilijk verhaal. </w:t>
      </w:r>
      <w:r w:rsidR="00044BC2">
        <w:rPr>
          <w:rFonts w:eastAsia="Times New Roman"/>
        </w:rPr>
        <w:t>Daarom zal er in Huis van het Kind om de 2 weken een zitdag zijn donderdagvoormiddag door een uitbetalingsdienst.</w:t>
      </w:r>
      <w:r w:rsidR="00760452">
        <w:rPr>
          <w:rFonts w:eastAsia="Times New Roman"/>
        </w:rPr>
        <w:t xml:space="preserve"> Ouders zullen hier best voor toegeleid worden.</w:t>
      </w:r>
      <w:r w:rsidR="003D11DA">
        <w:rPr>
          <w:rFonts w:eastAsia="Times New Roman"/>
        </w:rPr>
        <w:t xml:space="preserve"> </w:t>
      </w:r>
    </w:p>
    <w:p w:rsidR="0089046F" w:rsidRDefault="003D11DA" w:rsidP="003D11DA">
      <w:pPr>
        <w:pStyle w:val="Lijstalinea"/>
        <w:numPr>
          <w:ilvl w:val="0"/>
          <w:numId w:val="1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Op elke uitbetalingsdienst is altijd iemand aanwezig die gecontacteerd kan worden. De uitbetalingsdiensten hebben afgesproken elkaar hierin niet te beconcurreren. </w:t>
      </w:r>
    </w:p>
    <w:p w:rsidR="00760452" w:rsidRDefault="003D11DA" w:rsidP="003D11DA">
      <w:pPr>
        <w:pStyle w:val="Lijstalinea"/>
        <w:numPr>
          <w:ilvl w:val="0"/>
          <w:numId w:val="1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Ook AGODI organiseert een studiedag hierrond, nl. op 19/12. </w:t>
      </w:r>
    </w:p>
    <w:p w:rsidR="00C0786B" w:rsidRDefault="00C0786B" w:rsidP="003D11DA">
      <w:pPr>
        <w:pStyle w:val="Lijstalinea"/>
        <w:numPr>
          <w:ilvl w:val="0"/>
          <w:numId w:val="1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Huis van het Kind is vanaf januari elke voormiddag open: dit is een permanent infopunt.</w:t>
      </w:r>
    </w:p>
    <w:p w:rsidR="00221C71" w:rsidRDefault="00221C71" w:rsidP="003D11DA">
      <w:pPr>
        <w:pStyle w:val="Lijstalinea"/>
        <w:numPr>
          <w:ilvl w:val="0"/>
          <w:numId w:val="1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Ook burgerzaken/bevolkingsdienst wordt ingeschakeld.</w:t>
      </w:r>
    </w:p>
    <w:p w:rsidR="008949DF" w:rsidRDefault="008949DF" w:rsidP="008949DF">
      <w:pPr>
        <w:spacing w:after="0" w:line="240" w:lineRule="auto"/>
        <w:jc w:val="both"/>
        <w:rPr>
          <w:rFonts w:eastAsia="Times New Roman"/>
        </w:rPr>
      </w:pPr>
    </w:p>
    <w:p w:rsidR="00686778" w:rsidRDefault="00686778" w:rsidP="008949DF">
      <w:pPr>
        <w:spacing w:after="0" w:line="240" w:lineRule="auto"/>
        <w:jc w:val="both"/>
        <w:rPr>
          <w:rFonts w:eastAsia="Times New Roman"/>
        </w:rPr>
      </w:pPr>
    </w:p>
    <w:p w:rsidR="00686778" w:rsidRDefault="00686778" w:rsidP="008949DF">
      <w:pPr>
        <w:spacing w:after="0" w:line="240" w:lineRule="auto"/>
        <w:jc w:val="both"/>
        <w:rPr>
          <w:rFonts w:eastAsia="Times New Roman"/>
        </w:rPr>
      </w:pPr>
    </w:p>
    <w:p w:rsidR="0056695A" w:rsidRPr="009E4394" w:rsidRDefault="0056695A" w:rsidP="0056695A">
      <w:pPr>
        <w:pStyle w:val="Lijstalinea"/>
        <w:numPr>
          <w:ilvl w:val="0"/>
          <w:numId w:val="12"/>
        </w:numPr>
        <w:shd w:val="clear" w:color="auto" w:fill="F2F2F2" w:themeFill="background1" w:themeFillShade="F2"/>
        <w:spacing w:after="0" w:line="276" w:lineRule="auto"/>
        <w:jc w:val="both"/>
        <w:rPr>
          <w:rFonts w:cstheme="minorHAnsi"/>
        </w:rPr>
      </w:pPr>
      <w:r>
        <w:rPr>
          <w:rFonts w:eastAsia="Times New Roman"/>
        </w:rPr>
        <w:t>Meerjarenplanning: wat zijn de noden?</w:t>
      </w:r>
    </w:p>
    <w:p w:rsidR="008949DF" w:rsidRPr="008949DF" w:rsidRDefault="008949DF" w:rsidP="008949DF">
      <w:pPr>
        <w:spacing w:after="0" w:line="240" w:lineRule="auto"/>
        <w:jc w:val="both"/>
        <w:rPr>
          <w:rFonts w:eastAsia="Times New Roman"/>
        </w:rPr>
      </w:pPr>
    </w:p>
    <w:p w:rsidR="00C73683" w:rsidRDefault="0056695A" w:rsidP="00AC7906">
      <w:pPr>
        <w:pStyle w:val="Lijstalinea"/>
        <w:numPr>
          <w:ilvl w:val="0"/>
          <w:numId w:val="19"/>
        </w:numPr>
        <w:spacing w:after="0" w:line="240" w:lineRule="auto"/>
        <w:jc w:val="both"/>
        <w:rPr>
          <w:rFonts w:eastAsia="Times New Roman"/>
        </w:rPr>
      </w:pPr>
      <w:r w:rsidRPr="00C73683">
        <w:rPr>
          <w:rFonts w:eastAsia="Times New Roman"/>
        </w:rPr>
        <w:t xml:space="preserve">Buitenschoolse opvang. </w:t>
      </w:r>
    </w:p>
    <w:p w:rsidR="00C73683" w:rsidRDefault="00C73683" w:rsidP="00C73683">
      <w:pPr>
        <w:pStyle w:val="Lijstalinea"/>
        <w:numPr>
          <w:ilvl w:val="1"/>
          <w:numId w:val="19"/>
        </w:numPr>
        <w:spacing w:after="0" w:line="240" w:lineRule="auto"/>
        <w:jc w:val="both"/>
        <w:rPr>
          <w:rFonts w:eastAsia="Times New Roman"/>
        </w:rPr>
      </w:pPr>
      <w:r w:rsidRPr="00C73683">
        <w:rPr>
          <w:rFonts w:eastAsia="Times New Roman"/>
        </w:rPr>
        <w:t xml:space="preserve">Dit is al meerdere jaren aan de orde. </w:t>
      </w:r>
      <w:r w:rsidR="0056695A" w:rsidRPr="00C73683">
        <w:rPr>
          <w:rFonts w:eastAsia="Times New Roman"/>
        </w:rPr>
        <w:t xml:space="preserve">Opvangcentrum De Speeldoos in Onkerzele is te ver voor vele </w:t>
      </w:r>
      <w:r w:rsidRPr="00C73683">
        <w:rPr>
          <w:rFonts w:eastAsia="Times New Roman"/>
        </w:rPr>
        <w:t xml:space="preserve">ouders. De praktijk is dat de scholen het zelf organiseren maar </w:t>
      </w:r>
      <w:r>
        <w:rPr>
          <w:rFonts w:eastAsia="Times New Roman"/>
        </w:rPr>
        <w:t xml:space="preserve">dit moeten doen met hetzij externe bekostiging hetzij verlies. </w:t>
      </w:r>
    </w:p>
    <w:p w:rsidR="00C73683" w:rsidRPr="00261E10" w:rsidRDefault="00C73683" w:rsidP="00261E10">
      <w:pPr>
        <w:pStyle w:val="Lijstalinea"/>
        <w:numPr>
          <w:ilvl w:val="1"/>
          <w:numId w:val="1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In het centrum (elke school een beperkt aantal kinderen) kan men beter samenwerken. In de randgemeenten is </w:t>
      </w:r>
      <w:r w:rsidR="00261E10">
        <w:rPr>
          <w:rFonts w:eastAsia="Times New Roman"/>
        </w:rPr>
        <w:t xml:space="preserve">dit veel moeilijker. </w:t>
      </w:r>
      <w:r w:rsidRPr="00261E10">
        <w:rPr>
          <w:rFonts w:eastAsia="Times New Roman"/>
        </w:rPr>
        <w:t>Pajottenland vzw. doet de opvang op de scholen zelf, i.s.m. de gemeente, maar moet hiervoor een hogere prijs aanrekenen</w:t>
      </w:r>
      <w:r w:rsidR="00B44C93" w:rsidRPr="00261E10">
        <w:rPr>
          <w:rFonts w:eastAsia="Times New Roman"/>
        </w:rPr>
        <w:t xml:space="preserve">. In Galmaarden </w:t>
      </w:r>
      <w:r w:rsidR="00897F81" w:rsidRPr="00261E10">
        <w:rPr>
          <w:rFonts w:eastAsia="Times New Roman"/>
        </w:rPr>
        <w:t>werd de opvang vroeger volledig gesubsidieerd door de gemeente.</w:t>
      </w:r>
    </w:p>
    <w:p w:rsidR="00897F81" w:rsidRDefault="00897F81" w:rsidP="00897F81">
      <w:pPr>
        <w:pStyle w:val="Lijstalinea"/>
        <w:numPr>
          <w:ilvl w:val="0"/>
          <w:numId w:val="1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Huis van het </w:t>
      </w:r>
      <w:r>
        <w:rPr>
          <w:rFonts w:eastAsia="Times New Roman"/>
          <w:smallCaps/>
        </w:rPr>
        <w:t>K</w:t>
      </w:r>
      <w:r w:rsidR="00261E10">
        <w:rPr>
          <w:rFonts w:eastAsia="Times New Roman"/>
        </w:rPr>
        <w:t>ind</w:t>
      </w:r>
    </w:p>
    <w:p w:rsidR="00261E10" w:rsidRDefault="00261E10" w:rsidP="00261E10">
      <w:pPr>
        <w:pStyle w:val="Lijstalinea"/>
        <w:numPr>
          <w:ilvl w:val="1"/>
          <w:numId w:val="1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Verder inzetten op het werken met kleuters en gezinnen. Kan de stad hierover garanties bieden? </w:t>
      </w:r>
    </w:p>
    <w:p w:rsidR="0051118E" w:rsidRDefault="0051118E" w:rsidP="0051118E">
      <w:pPr>
        <w:pStyle w:val="Lijstalinea"/>
        <w:numPr>
          <w:ilvl w:val="0"/>
          <w:numId w:val="1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Armoede</w:t>
      </w:r>
    </w:p>
    <w:p w:rsidR="0051118E" w:rsidRDefault="0051118E" w:rsidP="0051118E">
      <w:pPr>
        <w:pStyle w:val="Lijstalinea"/>
        <w:numPr>
          <w:ilvl w:val="1"/>
          <w:numId w:val="1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Dankzij de vele subsidies zijn vele projecten lopende: Kinneke Baba, Gezond in de Mo</w:t>
      </w:r>
      <w:r w:rsidR="0072094A">
        <w:rPr>
          <w:rFonts w:eastAsia="Times New Roman"/>
        </w:rPr>
        <w:t>n</w:t>
      </w:r>
      <w:r>
        <w:rPr>
          <w:rFonts w:eastAsia="Times New Roman"/>
        </w:rPr>
        <w:t xml:space="preserve">d, derdebetalersregeling, schoolkostenfonds, buddyproject SAM, gezinsondersteuning, taalcoach en materialenbib. Er is een nieuw project in aantocht i.s.m. Ninove, rond gezinsarmoede. </w:t>
      </w:r>
    </w:p>
    <w:p w:rsidR="0051118E" w:rsidRDefault="0051118E" w:rsidP="0051118E">
      <w:pPr>
        <w:pStyle w:val="Lijstalinea"/>
        <w:numPr>
          <w:ilvl w:val="1"/>
          <w:numId w:val="1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De budgetten lopen af eind 2018. Wat gaat de toekomst brengen? Dit hangt af van het nieuwe College. Er zijn nog andere prioriteiten, zoals politie, huisvesting…</w:t>
      </w:r>
    </w:p>
    <w:p w:rsidR="00C73683" w:rsidRDefault="00C73683" w:rsidP="00C73683">
      <w:pPr>
        <w:spacing w:after="0" w:line="240" w:lineRule="auto"/>
        <w:jc w:val="both"/>
        <w:rPr>
          <w:rFonts w:eastAsia="Times New Roman"/>
        </w:rPr>
      </w:pPr>
    </w:p>
    <w:p w:rsidR="00C73683" w:rsidRPr="00C73683" w:rsidRDefault="00C73683" w:rsidP="00C73683">
      <w:pPr>
        <w:spacing w:after="0" w:line="240" w:lineRule="auto"/>
        <w:jc w:val="both"/>
        <w:rPr>
          <w:rFonts w:eastAsia="Times New Roman"/>
        </w:rPr>
      </w:pPr>
    </w:p>
    <w:p w:rsidR="009B5914" w:rsidRDefault="009B5914" w:rsidP="003D11DA">
      <w:pPr>
        <w:spacing w:after="0" w:line="240" w:lineRule="auto"/>
        <w:ind w:left="284"/>
        <w:jc w:val="both"/>
        <w:rPr>
          <w:rFonts w:eastAsia="Times New Roman"/>
        </w:rPr>
      </w:pPr>
    </w:p>
    <w:p w:rsidR="009B5914" w:rsidRDefault="009B5914" w:rsidP="003D11DA">
      <w:pPr>
        <w:spacing w:after="0" w:line="240" w:lineRule="auto"/>
        <w:ind w:left="284"/>
        <w:jc w:val="both"/>
        <w:rPr>
          <w:rFonts w:eastAsia="Times New Roman"/>
        </w:rPr>
      </w:pPr>
    </w:p>
    <w:sectPr w:rsidR="009B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AF9" w:rsidRDefault="00DC0AF9" w:rsidP="00BB7930">
      <w:pPr>
        <w:spacing w:after="0" w:line="240" w:lineRule="auto"/>
      </w:pPr>
      <w:r>
        <w:separator/>
      </w:r>
    </w:p>
  </w:endnote>
  <w:endnote w:type="continuationSeparator" w:id="0">
    <w:p w:rsidR="00DC0AF9" w:rsidRDefault="00DC0AF9" w:rsidP="00BB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AF9" w:rsidRDefault="00DC0AF9" w:rsidP="00BB7930">
      <w:pPr>
        <w:spacing w:after="0" w:line="240" w:lineRule="auto"/>
      </w:pPr>
      <w:r>
        <w:separator/>
      </w:r>
    </w:p>
  </w:footnote>
  <w:footnote w:type="continuationSeparator" w:id="0">
    <w:p w:rsidR="00DC0AF9" w:rsidRDefault="00DC0AF9" w:rsidP="00BB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612C"/>
    <w:multiLevelType w:val="hybridMultilevel"/>
    <w:tmpl w:val="4732A148"/>
    <w:lvl w:ilvl="0" w:tplc="890E704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2234"/>
    <w:multiLevelType w:val="hybridMultilevel"/>
    <w:tmpl w:val="5AE6A8BE"/>
    <w:lvl w:ilvl="0" w:tplc="0B24AB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23948"/>
    <w:multiLevelType w:val="hybridMultilevel"/>
    <w:tmpl w:val="32FC71D2"/>
    <w:lvl w:ilvl="0" w:tplc="43464FEA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E16EE2"/>
    <w:multiLevelType w:val="hybridMultilevel"/>
    <w:tmpl w:val="981CF278"/>
    <w:lvl w:ilvl="0" w:tplc="E732216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B1207"/>
    <w:multiLevelType w:val="hybridMultilevel"/>
    <w:tmpl w:val="920663D2"/>
    <w:lvl w:ilvl="0" w:tplc="DFCE9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E4D98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150480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004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4F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4C0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0D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EC9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834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C55CB6"/>
    <w:multiLevelType w:val="hybridMultilevel"/>
    <w:tmpl w:val="EFB6AC2E"/>
    <w:lvl w:ilvl="0" w:tplc="0E46F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65CFA"/>
    <w:multiLevelType w:val="multilevel"/>
    <w:tmpl w:val="53CC1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46660636"/>
    <w:multiLevelType w:val="hybridMultilevel"/>
    <w:tmpl w:val="0936A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E125D"/>
    <w:multiLevelType w:val="hybridMultilevel"/>
    <w:tmpl w:val="759AF2D4"/>
    <w:lvl w:ilvl="0" w:tplc="0813000F">
      <w:start w:val="1"/>
      <w:numFmt w:val="decimal"/>
      <w:lvlText w:val="%1."/>
      <w:lvlJc w:val="left"/>
      <w:pPr>
        <w:ind w:left="284" w:hanging="360"/>
      </w:p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DE3766"/>
    <w:multiLevelType w:val="hybridMultilevel"/>
    <w:tmpl w:val="CBFC27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D661F"/>
    <w:multiLevelType w:val="hybridMultilevel"/>
    <w:tmpl w:val="9BEAEEC0"/>
    <w:lvl w:ilvl="0" w:tplc="0DEEC0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B7A31"/>
    <w:multiLevelType w:val="hybridMultilevel"/>
    <w:tmpl w:val="FEA25A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040234"/>
    <w:multiLevelType w:val="hybridMultilevel"/>
    <w:tmpl w:val="45C2A616"/>
    <w:lvl w:ilvl="0" w:tplc="91B453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C5723"/>
    <w:multiLevelType w:val="hybridMultilevel"/>
    <w:tmpl w:val="759AF2D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662561D8"/>
    <w:multiLevelType w:val="hybridMultilevel"/>
    <w:tmpl w:val="E29034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62734"/>
    <w:multiLevelType w:val="hybridMultilevel"/>
    <w:tmpl w:val="3A786E1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933D9A"/>
    <w:multiLevelType w:val="hybridMultilevel"/>
    <w:tmpl w:val="9188AE7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0C3E6F"/>
    <w:multiLevelType w:val="hybridMultilevel"/>
    <w:tmpl w:val="EA485E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3"/>
  </w:num>
  <w:num w:numId="8">
    <w:abstractNumId w:val="5"/>
  </w:num>
  <w:num w:numId="9">
    <w:abstractNumId w:val="2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7"/>
  </w:num>
  <w:num w:numId="17">
    <w:abstractNumId w:val="14"/>
  </w:num>
  <w:num w:numId="18">
    <w:abstractNumId w:val="15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A4"/>
    <w:rsid w:val="0003172D"/>
    <w:rsid w:val="00044BC2"/>
    <w:rsid w:val="0005240E"/>
    <w:rsid w:val="000B195C"/>
    <w:rsid w:val="000C7BDF"/>
    <w:rsid w:val="001403E2"/>
    <w:rsid w:val="00150476"/>
    <w:rsid w:val="00221C71"/>
    <w:rsid w:val="002225CE"/>
    <w:rsid w:val="00261E10"/>
    <w:rsid w:val="002875C9"/>
    <w:rsid w:val="002E6F0C"/>
    <w:rsid w:val="00310B73"/>
    <w:rsid w:val="00344AAF"/>
    <w:rsid w:val="003914CD"/>
    <w:rsid w:val="003D11DA"/>
    <w:rsid w:val="004229AC"/>
    <w:rsid w:val="004C1A99"/>
    <w:rsid w:val="004F3060"/>
    <w:rsid w:val="0051118E"/>
    <w:rsid w:val="005124BA"/>
    <w:rsid w:val="0053620D"/>
    <w:rsid w:val="00540417"/>
    <w:rsid w:val="00557B1F"/>
    <w:rsid w:val="00562C7D"/>
    <w:rsid w:val="0056695A"/>
    <w:rsid w:val="005D3BA4"/>
    <w:rsid w:val="00627082"/>
    <w:rsid w:val="00636DBE"/>
    <w:rsid w:val="00646B89"/>
    <w:rsid w:val="00686778"/>
    <w:rsid w:val="006B258B"/>
    <w:rsid w:val="006B7933"/>
    <w:rsid w:val="0072094A"/>
    <w:rsid w:val="007245A7"/>
    <w:rsid w:val="00732BB5"/>
    <w:rsid w:val="00732D1E"/>
    <w:rsid w:val="0075248E"/>
    <w:rsid w:val="00760452"/>
    <w:rsid w:val="00776D7F"/>
    <w:rsid w:val="00781D18"/>
    <w:rsid w:val="007D4CA7"/>
    <w:rsid w:val="008104D5"/>
    <w:rsid w:val="00810928"/>
    <w:rsid w:val="00831828"/>
    <w:rsid w:val="00850AC0"/>
    <w:rsid w:val="00857CB2"/>
    <w:rsid w:val="0089046F"/>
    <w:rsid w:val="008949DF"/>
    <w:rsid w:val="00897F81"/>
    <w:rsid w:val="00910F29"/>
    <w:rsid w:val="00911132"/>
    <w:rsid w:val="0093120B"/>
    <w:rsid w:val="009940CB"/>
    <w:rsid w:val="009B5914"/>
    <w:rsid w:val="009E2897"/>
    <w:rsid w:val="00A02AE1"/>
    <w:rsid w:val="00A54C8A"/>
    <w:rsid w:val="00A72555"/>
    <w:rsid w:val="00AA35E8"/>
    <w:rsid w:val="00AB1F6D"/>
    <w:rsid w:val="00AD12E1"/>
    <w:rsid w:val="00AE1448"/>
    <w:rsid w:val="00AF4C81"/>
    <w:rsid w:val="00B15708"/>
    <w:rsid w:val="00B21930"/>
    <w:rsid w:val="00B44C93"/>
    <w:rsid w:val="00B6263C"/>
    <w:rsid w:val="00B8043B"/>
    <w:rsid w:val="00BB6879"/>
    <w:rsid w:val="00BB7930"/>
    <w:rsid w:val="00C037BD"/>
    <w:rsid w:val="00C0786B"/>
    <w:rsid w:val="00C56AC1"/>
    <w:rsid w:val="00C73683"/>
    <w:rsid w:val="00C92954"/>
    <w:rsid w:val="00CC650A"/>
    <w:rsid w:val="00CF4353"/>
    <w:rsid w:val="00D05514"/>
    <w:rsid w:val="00DC0AF9"/>
    <w:rsid w:val="00E11EE5"/>
    <w:rsid w:val="00E20ECB"/>
    <w:rsid w:val="00E3796B"/>
    <w:rsid w:val="00E54E8E"/>
    <w:rsid w:val="00E56EFE"/>
    <w:rsid w:val="00E74354"/>
    <w:rsid w:val="00EB3085"/>
    <w:rsid w:val="00EC263B"/>
    <w:rsid w:val="00EF6E16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1414"/>
  <w15:chartTrackingRefBased/>
  <w15:docId w15:val="{7C8952E5-6D03-42E4-A90E-1B78D82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3060"/>
    <w:pPr>
      <w:ind w:left="720"/>
      <w:contextualSpacing/>
    </w:pPr>
  </w:style>
  <w:style w:type="paragraph" w:styleId="Geenafstand">
    <w:name w:val="No Spacing"/>
    <w:uiPriority w:val="1"/>
    <w:qFormat/>
    <w:rsid w:val="00627082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05240E"/>
    <w:rPr>
      <w:b/>
      <w:bCs/>
    </w:rPr>
  </w:style>
  <w:style w:type="table" w:styleId="Tabelraster">
    <w:name w:val="Table Grid"/>
    <w:basedOn w:val="Standaardtabel"/>
    <w:uiPriority w:val="39"/>
    <w:rsid w:val="0005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B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7930"/>
  </w:style>
  <w:style w:type="paragraph" w:styleId="Voettekst">
    <w:name w:val="footer"/>
    <w:basedOn w:val="Standaard"/>
    <w:link w:val="VoettekstChar"/>
    <w:uiPriority w:val="99"/>
    <w:unhideWhenUsed/>
    <w:rsid w:val="00BB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1224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Top</dc:creator>
  <cp:keywords/>
  <dc:description/>
  <cp:lastModifiedBy>Top Luc</cp:lastModifiedBy>
  <cp:revision>56</cp:revision>
  <dcterms:created xsi:type="dcterms:W3CDTF">2018-09-20T11:34:00Z</dcterms:created>
  <dcterms:modified xsi:type="dcterms:W3CDTF">2018-12-06T18:42:00Z</dcterms:modified>
</cp:coreProperties>
</file>